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Default="00630E81" w:rsidP="00FA3125">
      <w:pPr>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8251"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Default="0036064E" w:rsidP="00FA3125">
      <w:pPr>
        <w:rPr>
          <w:rFonts w:ascii="Times New Roman" w:eastAsia="Times New Roman" w:hAnsi="Times New Roman"/>
        </w:rPr>
      </w:pPr>
    </w:p>
    <w:p w14:paraId="5984FAED" w14:textId="77777777" w:rsidR="0036064E" w:rsidRDefault="0036064E" w:rsidP="00FA3125">
      <w:pPr>
        <w:rPr>
          <w:rFonts w:ascii="Times New Roman" w:eastAsia="Times New Roman" w:hAnsi="Times New Roman"/>
        </w:rPr>
      </w:pPr>
    </w:p>
    <w:p w14:paraId="5D9B4391" w14:textId="77777777" w:rsidR="0036064E" w:rsidRDefault="0036064E" w:rsidP="00FA3125">
      <w:pPr>
        <w:rPr>
          <w:rFonts w:ascii="Times New Roman" w:eastAsia="Times New Roman" w:hAnsi="Times New Roman"/>
        </w:rPr>
      </w:pPr>
    </w:p>
    <w:p w14:paraId="287BF9FA" w14:textId="746147B5" w:rsidR="0036064E" w:rsidRPr="00CF7BEA" w:rsidRDefault="007500CD" w:rsidP="00FA3125">
      <w:pPr>
        <w:ind w:right="520"/>
        <w:rPr>
          <w:b/>
          <w:color w:val="005870" w:themeColor="text1"/>
          <w:sz w:val="47"/>
        </w:rPr>
      </w:pPr>
      <w:r>
        <w:rPr>
          <w:b/>
          <w:color w:val="005870" w:themeColor="text1"/>
          <w:sz w:val="47"/>
        </w:rPr>
        <w:t xml:space="preserve">Sample </w:t>
      </w:r>
      <w:r w:rsidR="007A4B5D">
        <w:rPr>
          <w:b/>
          <w:color w:val="005870" w:themeColor="text1"/>
          <w:sz w:val="47"/>
        </w:rPr>
        <w:t xml:space="preserve">Protocol </w:t>
      </w:r>
      <w:r w:rsidR="00BE7107">
        <w:rPr>
          <w:b/>
          <w:color w:val="005870" w:themeColor="text1"/>
          <w:sz w:val="47"/>
        </w:rPr>
        <w:t xml:space="preserve">for Introducing the “Newborn” Video </w:t>
      </w:r>
      <w:proofErr w:type="gramStart"/>
      <w:r w:rsidR="00BE7107">
        <w:rPr>
          <w:b/>
          <w:color w:val="005870" w:themeColor="text1"/>
          <w:sz w:val="47"/>
        </w:rPr>
        <w:t>From</w:t>
      </w:r>
      <w:proofErr w:type="gramEnd"/>
      <w:r w:rsidR="00BE7107">
        <w:rPr>
          <w:b/>
          <w:color w:val="005870" w:themeColor="text1"/>
          <w:sz w:val="47"/>
        </w:rPr>
        <w:t xml:space="preserve"> Small Moments, Big Impact</w:t>
      </w:r>
    </w:p>
    <w:p w14:paraId="3731BFAA" w14:textId="77777777" w:rsidR="0036064E" w:rsidRPr="00CF7BEA" w:rsidRDefault="009046CB" w:rsidP="00FA3125">
      <w:pPr>
        <w:rPr>
          <w:rFonts w:ascii="Times New Roman" w:eastAsia="Times New Roman" w:hAnsi="Times New Roman"/>
          <w:color w:val="005870" w:themeColor="text1"/>
        </w:rPr>
      </w:pPr>
      <w:r w:rsidRPr="00CF7BEA">
        <w:rPr>
          <w:b/>
          <w:noProof/>
          <w:color w:val="005870" w:themeColor="text1"/>
          <w:sz w:val="47"/>
        </w:rPr>
        <mc:AlternateContent>
          <mc:Choice Requires="wps">
            <w:drawing>
              <wp:anchor distT="0" distB="0" distL="114300" distR="114300" simplePos="0" relativeHeight="251658242"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29665" id="Straight Connector 195698265" o:spid="_x0000_s1026" alt="&quot;&quot;"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4446287B" w14:textId="77777777" w:rsidR="00EB1EC3" w:rsidRDefault="00EB1EC3" w:rsidP="00FA3125">
      <w:pPr>
        <w:tabs>
          <w:tab w:val="left" w:pos="8910"/>
          <w:tab w:val="left" w:pos="9360"/>
        </w:tabs>
        <w:rPr>
          <w:b/>
          <w:color w:val="005870" w:themeColor="text1"/>
          <w:sz w:val="24"/>
        </w:rPr>
      </w:pPr>
    </w:p>
    <w:p w14:paraId="48EA444A" w14:textId="61E33806" w:rsidR="005E55D9" w:rsidRDefault="005E55D9" w:rsidP="00FA3125">
      <w:pPr>
        <w:pStyle w:val="MM-BodyText"/>
        <w:spacing w:before="0" w:after="0" w:line="240" w:lineRule="auto"/>
        <w:jc w:val="left"/>
      </w:pPr>
      <w:r w:rsidRPr="006C4B41">
        <w:rPr>
          <w:b/>
          <w:bCs/>
        </w:rPr>
        <w:t xml:space="preserve">Objective: </w:t>
      </w:r>
      <w:r>
        <w:t>T</w:t>
      </w:r>
      <w:r w:rsidRPr="00E502DA">
        <w:t xml:space="preserve">o introduce the </w:t>
      </w:r>
      <w:hyperlink r:id="rId12" w:anchor="section1" w:history="1">
        <w:r w:rsidRPr="00967524">
          <w:rPr>
            <w:rStyle w:val="Hyperlink"/>
          </w:rPr>
          <w:t>“Newborn” video</w:t>
        </w:r>
      </w:hyperlink>
      <w:r w:rsidRPr="00E502DA">
        <w:t xml:space="preserve"> in a meaningful way that fosters reflection, builds empathy, and supports best practices in early relational health among community health center staff.</w:t>
      </w:r>
    </w:p>
    <w:p w14:paraId="5E4AB009" w14:textId="77777777" w:rsidR="005E55D9" w:rsidRPr="00E502DA" w:rsidRDefault="005E55D9" w:rsidP="00FA3125">
      <w:pPr>
        <w:pStyle w:val="MM-BodyText"/>
        <w:spacing w:before="0" w:after="0" w:line="240" w:lineRule="auto"/>
        <w:jc w:val="left"/>
      </w:pPr>
    </w:p>
    <w:p w14:paraId="72502B59" w14:textId="77777777" w:rsidR="005E55D9" w:rsidRPr="003725E8" w:rsidRDefault="005E55D9" w:rsidP="00FA3125">
      <w:pPr>
        <w:pStyle w:val="MM-BodyText"/>
        <w:numPr>
          <w:ilvl w:val="0"/>
          <w:numId w:val="51"/>
        </w:numPr>
        <w:spacing w:before="0" w:after="0" w:line="240" w:lineRule="auto"/>
        <w:jc w:val="left"/>
        <w:rPr>
          <w:b/>
          <w:bCs/>
          <w:color w:val="005970"/>
        </w:rPr>
      </w:pPr>
      <w:r w:rsidRPr="003725E8">
        <w:rPr>
          <w:b/>
          <w:bCs/>
          <w:color w:val="005970"/>
        </w:rPr>
        <w:t>Preparation (Before the Session)</w:t>
      </w:r>
    </w:p>
    <w:p w14:paraId="6DE27B8C" w14:textId="77777777" w:rsidR="00FA3125" w:rsidRDefault="00FA3125" w:rsidP="00FA3125">
      <w:pPr>
        <w:pStyle w:val="MM-BodyText"/>
        <w:spacing w:before="0" w:after="0" w:line="240" w:lineRule="auto"/>
        <w:jc w:val="left"/>
        <w:rPr>
          <w:b/>
          <w:bCs/>
        </w:rPr>
      </w:pPr>
    </w:p>
    <w:p w14:paraId="089BEC9F" w14:textId="7DB39831" w:rsidR="005E55D9" w:rsidRPr="00E502DA" w:rsidRDefault="005E55D9" w:rsidP="00FA3125">
      <w:pPr>
        <w:pStyle w:val="MM-BodyText"/>
        <w:spacing w:before="0" w:after="0" w:line="240" w:lineRule="auto"/>
        <w:jc w:val="left"/>
      </w:pPr>
      <w:r w:rsidRPr="00E502DA">
        <w:rPr>
          <w:b/>
          <w:bCs/>
        </w:rPr>
        <w:t>Audience:</w:t>
      </w:r>
      <w:r w:rsidRPr="00E502DA">
        <w:br/>
        <w:t xml:space="preserve">Health center staff (medical providers, nurses, behavioral health clinicians, outreach workers, front desk staff, </w:t>
      </w:r>
      <w:proofErr w:type="spellStart"/>
      <w:r w:rsidRPr="00E502DA">
        <w:t>etc</w:t>
      </w:r>
      <w:proofErr w:type="spellEnd"/>
      <w:r w:rsidRPr="00E502DA">
        <w:t>)</w:t>
      </w:r>
    </w:p>
    <w:p w14:paraId="3DB62E53" w14:textId="77777777" w:rsidR="00FA3125" w:rsidRDefault="00FA3125" w:rsidP="00FA3125">
      <w:pPr>
        <w:pStyle w:val="MM-BodyText"/>
        <w:spacing w:before="0" w:after="0" w:line="240" w:lineRule="auto"/>
        <w:jc w:val="left"/>
        <w:rPr>
          <w:b/>
          <w:bCs/>
        </w:rPr>
      </w:pPr>
    </w:p>
    <w:p w14:paraId="60D149D4" w14:textId="24AA8B7E" w:rsidR="005E55D9" w:rsidRPr="00E502DA" w:rsidRDefault="005E55D9" w:rsidP="00FA3125">
      <w:pPr>
        <w:pStyle w:val="MM-BodyText"/>
        <w:spacing w:before="0" w:after="0" w:line="240" w:lineRule="auto"/>
        <w:jc w:val="left"/>
        <w:rPr>
          <w:b/>
          <w:bCs/>
        </w:rPr>
      </w:pPr>
      <w:r w:rsidRPr="00E502DA">
        <w:rPr>
          <w:b/>
          <w:bCs/>
        </w:rPr>
        <w:t>Materials Needed:</w:t>
      </w:r>
    </w:p>
    <w:p w14:paraId="580A4173" w14:textId="77777777" w:rsidR="005E55D9" w:rsidRPr="00E502DA" w:rsidRDefault="005E55D9" w:rsidP="00FA3125">
      <w:pPr>
        <w:pStyle w:val="MM-BodyText"/>
        <w:numPr>
          <w:ilvl w:val="0"/>
          <w:numId w:val="52"/>
        </w:numPr>
        <w:spacing w:before="0" w:after="0" w:line="240" w:lineRule="auto"/>
        <w:jc w:val="left"/>
      </w:pPr>
      <w:r w:rsidRPr="00E502DA">
        <w:t xml:space="preserve">The </w:t>
      </w:r>
      <w:r>
        <w:t>“</w:t>
      </w:r>
      <w:r w:rsidRPr="00E502DA">
        <w:t>Newborn</w:t>
      </w:r>
      <w:r>
        <w:t>”</w:t>
      </w:r>
      <w:r w:rsidRPr="00E502DA">
        <w:t xml:space="preserve"> video (queued and tested)</w:t>
      </w:r>
    </w:p>
    <w:p w14:paraId="1C7DC726" w14:textId="77777777" w:rsidR="005E55D9" w:rsidRPr="00E502DA" w:rsidRDefault="005E55D9" w:rsidP="00FA3125">
      <w:pPr>
        <w:pStyle w:val="MM-BodyText"/>
        <w:numPr>
          <w:ilvl w:val="0"/>
          <w:numId w:val="52"/>
        </w:numPr>
        <w:spacing w:before="0" w:after="0" w:line="240" w:lineRule="auto"/>
        <w:jc w:val="left"/>
      </w:pPr>
      <w:r w:rsidRPr="00E502DA">
        <w:t>Projector or screen for video display</w:t>
      </w:r>
    </w:p>
    <w:p w14:paraId="204DC5A3" w14:textId="77777777" w:rsidR="005E55D9" w:rsidRPr="00E502DA" w:rsidRDefault="005E55D9" w:rsidP="00FA3125">
      <w:pPr>
        <w:pStyle w:val="MM-BodyText"/>
        <w:numPr>
          <w:ilvl w:val="0"/>
          <w:numId w:val="52"/>
        </w:numPr>
        <w:spacing w:before="0" w:after="0" w:line="240" w:lineRule="auto"/>
        <w:jc w:val="left"/>
      </w:pPr>
      <w:r w:rsidRPr="00E502DA">
        <w:t>Printed or digital reflection questions</w:t>
      </w:r>
    </w:p>
    <w:p w14:paraId="62A3C6F8" w14:textId="77777777" w:rsidR="005E55D9" w:rsidRPr="00E502DA" w:rsidRDefault="005E55D9" w:rsidP="00FA3125">
      <w:pPr>
        <w:pStyle w:val="MM-BodyText"/>
        <w:numPr>
          <w:ilvl w:val="0"/>
          <w:numId w:val="52"/>
        </w:numPr>
        <w:spacing w:before="0" w:after="0" w:line="240" w:lineRule="auto"/>
        <w:jc w:val="left"/>
      </w:pPr>
      <w:r w:rsidRPr="00E502DA">
        <w:t>Notepads/pens for notes or journaling</w:t>
      </w:r>
    </w:p>
    <w:p w14:paraId="4015003F" w14:textId="77777777" w:rsidR="005E55D9" w:rsidRPr="00E502DA" w:rsidRDefault="005E55D9" w:rsidP="00FA3125">
      <w:pPr>
        <w:pStyle w:val="MM-BodyText"/>
        <w:numPr>
          <w:ilvl w:val="0"/>
          <w:numId w:val="52"/>
        </w:numPr>
        <w:spacing w:before="0" w:after="0" w:line="240" w:lineRule="auto"/>
        <w:jc w:val="left"/>
      </w:pPr>
      <w:r w:rsidRPr="00E502DA">
        <w:t>Flipchart or whiteboard for group discussion</w:t>
      </w:r>
    </w:p>
    <w:p w14:paraId="7A35A512" w14:textId="77777777" w:rsidR="00FA3125" w:rsidRDefault="00FA3125" w:rsidP="00FA3125">
      <w:pPr>
        <w:pStyle w:val="MM-BodyText"/>
        <w:spacing w:before="0" w:after="0" w:line="240" w:lineRule="auto"/>
        <w:jc w:val="left"/>
        <w:rPr>
          <w:b/>
          <w:bCs/>
        </w:rPr>
      </w:pPr>
    </w:p>
    <w:p w14:paraId="00B736CD" w14:textId="111BFFEB" w:rsidR="005E55D9" w:rsidRDefault="005E55D9" w:rsidP="00FA3125">
      <w:pPr>
        <w:pStyle w:val="MM-BodyText"/>
        <w:spacing w:before="0" w:after="0" w:line="240" w:lineRule="auto"/>
        <w:jc w:val="left"/>
      </w:pPr>
      <w:r w:rsidRPr="00E502DA">
        <w:rPr>
          <w:b/>
          <w:bCs/>
        </w:rPr>
        <w:t>Time Needed:</w:t>
      </w:r>
      <w:r w:rsidRPr="00E502DA">
        <w:br/>
        <w:t>20–30 minutes</w:t>
      </w:r>
    </w:p>
    <w:p w14:paraId="0FBDF5A5" w14:textId="77777777" w:rsidR="005E55D9" w:rsidRPr="00E502DA" w:rsidRDefault="005E55D9" w:rsidP="00FA3125">
      <w:pPr>
        <w:pStyle w:val="MM-BodyText"/>
        <w:spacing w:before="0" w:after="0" w:line="240" w:lineRule="auto"/>
        <w:jc w:val="left"/>
      </w:pPr>
    </w:p>
    <w:p w14:paraId="05858400" w14:textId="77777777" w:rsidR="005E55D9" w:rsidRPr="003725E8" w:rsidRDefault="005E55D9" w:rsidP="00FA3125">
      <w:pPr>
        <w:pStyle w:val="MM-BodyText"/>
        <w:numPr>
          <w:ilvl w:val="0"/>
          <w:numId w:val="51"/>
        </w:numPr>
        <w:spacing w:before="0" w:after="0" w:line="240" w:lineRule="auto"/>
        <w:jc w:val="left"/>
        <w:rPr>
          <w:b/>
          <w:bCs/>
          <w:color w:val="005970"/>
        </w:rPr>
      </w:pPr>
      <w:r w:rsidRPr="003725E8">
        <w:rPr>
          <w:b/>
          <w:bCs/>
          <w:color w:val="005970"/>
        </w:rPr>
        <w:t>Introduction (5 minutes)</w:t>
      </w:r>
    </w:p>
    <w:p w14:paraId="6EC55B5B" w14:textId="77777777" w:rsidR="00FA3125" w:rsidRDefault="00FA3125" w:rsidP="00FA3125">
      <w:pPr>
        <w:pStyle w:val="MM-BodyText"/>
        <w:spacing w:before="0" w:after="0" w:line="240" w:lineRule="auto"/>
        <w:jc w:val="left"/>
        <w:rPr>
          <w:b/>
          <w:bCs/>
        </w:rPr>
      </w:pPr>
    </w:p>
    <w:p w14:paraId="6E25B6CC" w14:textId="770AA769" w:rsidR="005E55D9" w:rsidRPr="00E502DA" w:rsidRDefault="005E55D9" w:rsidP="00FA3125">
      <w:pPr>
        <w:pStyle w:val="MM-BodyText"/>
        <w:spacing w:before="0" w:after="0" w:line="240" w:lineRule="auto"/>
        <w:jc w:val="left"/>
        <w:rPr>
          <w:b/>
          <w:bCs/>
        </w:rPr>
      </w:pPr>
      <w:r w:rsidRPr="00E502DA">
        <w:rPr>
          <w:b/>
          <w:bCs/>
        </w:rPr>
        <w:t>Facilitator Script:</w:t>
      </w:r>
    </w:p>
    <w:p w14:paraId="37E29A8C" w14:textId="77777777" w:rsidR="005E55D9" w:rsidRPr="00E502DA" w:rsidRDefault="005E55D9" w:rsidP="00FA3125">
      <w:pPr>
        <w:pStyle w:val="MM-BodyText"/>
        <w:spacing w:before="0" w:after="0" w:line="240" w:lineRule="auto"/>
        <w:jc w:val="left"/>
      </w:pPr>
      <w:r w:rsidRPr="00E502DA">
        <w:t>“Thank you all for joining today. We're going to watch a brief video from the Small Moments, Big Impact series, which highlights the importance of everyday interactions between caregivers and newborns. These moments lay the foundation for lifelong emotional and physical health. This video helps us reflect on how our roles, no matter how small they may seem, can support families during a powerful and sensitive time.”</w:t>
      </w:r>
    </w:p>
    <w:p w14:paraId="78871830" w14:textId="77777777" w:rsidR="00FA3125" w:rsidRDefault="00FA3125" w:rsidP="00FA3125">
      <w:pPr>
        <w:pStyle w:val="MM-BodyText"/>
        <w:spacing w:before="0" w:after="0" w:line="240" w:lineRule="auto"/>
        <w:jc w:val="left"/>
        <w:rPr>
          <w:b/>
          <w:bCs/>
        </w:rPr>
      </w:pPr>
    </w:p>
    <w:p w14:paraId="0B4FB46B" w14:textId="244EA7C6" w:rsidR="005E55D9" w:rsidRPr="00E502DA" w:rsidRDefault="005E55D9" w:rsidP="00FA3125">
      <w:pPr>
        <w:pStyle w:val="MM-BodyText"/>
        <w:spacing w:before="0" w:after="0" w:line="240" w:lineRule="auto"/>
        <w:jc w:val="left"/>
        <w:rPr>
          <w:b/>
          <w:bCs/>
        </w:rPr>
      </w:pPr>
      <w:r w:rsidRPr="00E502DA">
        <w:rPr>
          <w:b/>
          <w:bCs/>
        </w:rPr>
        <w:t>Optional Context:</w:t>
      </w:r>
    </w:p>
    <w:p w14:paraId="0BC93242" w14:textId="78F7A7C2" w:rsidR="005E55D9" w:rsidRPr="00E502DA" w:rsidRDefault="005E55D9" w:rsidP="00FA3125">
      <w:pPr>
        <w:pStyle w:val="MM-BodyText"/>
        <w:spacing w:before="0" w:after="0" w:line="240" w:lineRule="auto"/>
        <w:jc w:val="left"/>
      </w:pPr>
      <w:r w:rsidRPr="00E502DA">
        <w:t xml:space="preserve">Briefly introduce the series and its focus on </w:t>
      </w:r>
      <w:r w:rsidR="00FA3125">
        <w:t>e</w:t>
      </w:r>
      <w:r w:rsidRPr="00E502DA">
        <w:t xml:space="preserve">arly </w:t>
      </w:r>
      <w:r w:rsidR="00FA3125">
        <w:t>r</w:t>
      </w:r>
      <w:r w:rsidRPr="00E502DA">
        <w:t xml:space="preserve">elational </w:t>
      </w:r>
      <w:r w:rsidR="00FA3125">
        <w:t>h</w:t>
      </w:r>
      <w:r w:rsidRPr="00E502DA">
        <w:t>ealth (ERH).</w:t>
      </w:r>
    </w:p>
    <w:p w14:paraId="4099C918" w14:textId="77777777" w:rsidR="005E55D9" w:rsidRDefault="005E55D9" w:rsidP="00FA3125">
      <w:pPr>
        <w:pStyle w:val="MM-BodyText"/>
        <w:spacing w:before="0" w:after="0" w:line="240" w:lineRule="auto"/>
        <w:jc w:val="left"/>
      </w:pPr>
      <w:r w:rsidRPr="00E502DA">
        <w:t>Connect it to your center’s mission or work with families.</w:t>
      </w:r>
    </w:p>
    <w:p w14:paraId="66C4839F" w14:textId="77777777" w:rsidR="005E55D9" w:rsidRPr="00E502DA" w:rsidRDefault="005E55D9" w:rsidP="00FA3125">
      <w:pPr>
        <w:pStyle w:val="MM-BodyText"/>
        <w:spacing w:before="0" w:after="0" w:line="240" w:lineRule="auto"/>
        <w:jc w:val="left"/>
      </w:pPr>
    </w:p>
    <w:p w14:paraId="1BFA45CD" w14:textId="77777777" w:rsidR="005E55D9" w:rsidRPr="003725E8" w:rsidRDefault="005E55D9" w:rsidP="00FA3125">
      <w:pPr>
        <w:pStyle w:val="MM-BodyText"/>
        <w:numPr>
          <w:ilvl w:val="0"/>
          <w:numId w:val="51"/>
        </w:numPr>
        <w:spacing w:before="0" w:after="0" w:line="240" w:lineRule="auto"/>
        <w:jc w:val="left"/>
        <w:rPr>
          <w:b/>
          <w:bCs/>
          <w:color w:val="005970"/>
        </w:rPr>
      </w:pPr>
      <w:r w:rsidRPr="003725E8">
        <w:rPr>
          <w:b/>
          <w:bCs/>
          <w:color w:val="005970"/>
        </w:rPr>
        <w:t>Viewing the Video (2–3 minutes)</w:t>
      </w:r>
    </w:p>
    <w:p w14:paraId="5FA9036C" w14:textId="77777777" w:rsidR="00975EDC" w:rsidRDefault="00975EDC" w:rsidP="00FA3125">
      <w:pPr>
        <w:pStyle w:val="MM-BodyText"/>
        <w:spacing w:before="0" w:after="0" w:line="240" w:lineRule="auto"/>
        <w:jc w:val="left"/>
      </w:pPr>
    </w:p>
    <w:p w14:paraId="6B54978C" w14:textId="6D292CCF" w:rsidR="005E55D9" w:rsidRDefault="005E55D9" w:rsidP="00FA3125">
      <w:pPr>
        <w:pStyle w:val="MM-BodyText"/>
        <w:spacing w:before="0" w:after="0" w:line="240" w:lineRule="auto"/>
        <w:jc w:val="left"/>
      </w:pPr>
      <w:r w:rsidRPr="00E502DA">
        <w:t>Play the “Newborn” video.</w:t>
      </w:r>
    </w:p>
    <w:p w14:paraId="2746BA0A" w14:textId="77777777" w:rsidR="005E55D9" w:rsidRPr="00E502DA" w:rsidRDefault="005E55D9" w:rsidP="00FA3125">
      <w:pPr>
        <w:pStyle w:val="MM-BodyText"/>
        <w:spacing w:before="0" w:after="0" w:line="240" w:lineRule="auto"/>
        <w:jc w:val="left"/>
      </w:pPr>
    </w:p>
    <w:p w14:paraId="5F5BE5ED" w14:textId="77777777" w:rsidR="005E55D9" w:rsidRPr="003725E8" w:rsidRDefault="005E55D9" w:rsidP="00FA3125">
      <w:pPr>
        <w:pStyle w:val="MM-BodyText"/>
        <w:numPr>
          <w:ilvl w:val="0"/>
          <w:numId w:val="51"/>
        </w:numPr>
        <w:spacing w:before="0" w:after="0" w:line="240" w:lineRule="auto"/>
        <w:jc w:val="left"/>
        <w:rPr>
          <w:b/>
          <w:bCs/>
          <w:color w:val="005970"/>
        </w:rPr>
      </w:pPr>
      <w:r w:rsidRPr="003725E8">
        <w:rPr>
          <w:b/>
          <w:bCs/>
          <w:color w:val="005970"/>
        </w:rPr>
        <w:t>Silent Reflection (3–5 minutes)</w:t>
      </w:r>
    </w:p>
    <w:p w14:paraId="67DB9C88" w14:textId="77777777" w:rsidR="00975EDC" w:rsidRDefault="00975EDC" w:rsidP="00FA3125">
      <w:pPr>
        <w:pStyle w:val="MM-BodyText"/>
        <w:spacing w:before="0" w:after="0" w:line="240" w:lineRule="auto"/>
        <w:jc w:val="left"/>
      </w:pPr>
    </w:p>
    <w:p w14:paraId="63909C32" w14:textId="71F53ABF" w:rsidR="005E55D9" w:rsidRPr="00E502DA" w:rsidRDefault="005E55D9" w:rsidP="00FA3125">
      <w:pPr>
        <w:pStyle w:val="MM-BodyText"/>
        <w:spacing w:before="0" w:after="0" w:line="240" w:lineRule="auto"/>
        <w:jc w:val="left"/>
      </w:pPr>
      <w:r w:rsidRPr="00E502DA">
        <w:t>Invite participants to reflect silently or jot down thoughts:</w:t>
      </w:r>
    </w:p>
    <w:p w14:paraId="3DC527F8" w14:textId="77777777" w:rsidR="005E55D9" w:rsidRPr="00E502DA" w:rsidRDefault="005E55D9" w:rsidP="00FA3125">
      <w:pPr>
        <w:pStyle w:val="MM-BodyText"/>
        <w:numPr>
          <w:ilvl w:val="0"/>
          <w:numId w:val="53"/>
        </w:numPr>
        <w:spacing w:before="0" w:after="0" w:line="240" w:lineRule="auto"/>
        <w:jc w:val="left"/>
      </w:pPr>
      <w:r w:rsidRPr="00E502DA">
        <w:t>What stood out to you in this video?</w:t>
      </w:r>
    </w:p>
    <w:p w14:paraId="4F9B2DF5" w14:textId="77777777" w:rsidR="005E55D9" w:rsidRPr="00E502DA" w:rsidRDefault="005E55D9" w:rsidP="00FA3125">
      <w:pPr>
        <w:pStyle w:val="MM-BodyText"/>
        <w:numPr>
          <w:ilvl w:val="0"/>
          <w:numId w:val="53"/>
        </w:numPr>
        <w:spacing w:before="0" w:after="0" w:line="240" w:lineRule="auto"/>
        <w:jc w:val="left"/>
      </w:pPr>
      <w:r w:rsidRPr="00E502DA">
        <w:t>How did it make you feel?</w:t>
      </w:r>
    </w:p>
    <w:p w14:paraId="0F3EFA2E" w14:textId="77777777" w:rsidR="005E55D9" w:rsidRPr="00E502DA" w:rsidRDefault="005E55D9" w:rsidP="00FA3125">
      <w:pPr>
        <w:pStyle w:val="MM-BodyText"/>
        <w:numPr>
          <w:ilvl w:val="0"/>
          <w:numId w:val="53"/>
        </w:numPr>
        <w:spacing w:before="0" w:after="0" w:line="240" w:lineRule="auto"/>
        <w:jc w:val="left"/>
      </w:pPr>
      <w:r w:rsidRPr="00E502DA">
        <w:t>How does this relate to our work with families?</w:t>
      </w:r>
    </w:p>
    <w:p w14:paraId="7E1078F2" w14:textId="77777777" w:rsidR="005E55D9" w:rsidRPr="00E502DA" w:rsidRDefault="005E55D9" w:rsidP="00FA3125">
      <w:pPr>
        <w:pStyle w:val="MM-BodyText"/>
        <w:spacing w:before="0" w:after="0" w:line="240" w:lineRule="auto"/>
        <w:jc w:val="left"/>
      </w:pPr>
    </w:p>
    <w:p w14:paraId="58FCCBA2" w14:textId="77777777" w:rsidR="005E55D9" w:rsidRPr="003725E8" w:rsidRDefault="005E55D9" w:rsidP="00FA3125">
      <w:pPr>
        <w:pStyle w:val="MM-BodyText"/>
        <w:numPr>
          <w:ilvl w:val="0"/>
          <w:numId w:val="51"/>
        </w:numPr>
        <w:spacing w:before="0" w:after="0" w:line="240" w:lineRule="auto"/>
        <w:jc w:val="left"/>
        <w:rPr>
          <w:b/>
          <w:bCs/>
          <w:color w:val="005970"/>
        </w:rPr>
      </w:pPr>
      <w:r w:rsidRPr="1C0C4AD5">
        <w:rPr>
          <w:b/>
          <w:bCs/>
          <w:color w:val="005970"/>
        </w:rPr>
        <w:t>Group Discussion (10–15 minutes)</w:t>
      </w:r>
    </w:p>
    <w:p w14:paraId="7AD3FBE5" w14:textId="77777777" w:rsidR="00975EDC" w:rsidRDefault="00975EDC" w:rsidP="00FA3125">
      <w:pPr>
        <w:pStyle w:val="MM-BodyText"/>
        <w:spacing w:before="0" w:after="0" w:line="240" w:lineRule="auto"/>
        <w:jc w:val="left"/>
      </w:pPr>
    </w:p>
    <w:p w14:paraId="751CD918" w14:textId="31737681" w:rsidR="005E55D9" w:rsidRPr="00E502DA" w:rsidRDefault="005E55D9" w:rsidP="00FA3125">
      <w:pPr>
        <w:pStyle w:val="MM-BodyText"/>
        <w:spacing w:before="0" w:after="0" w:line="240" w:lineRule="auto"/>
        <w:jc w:val="left"/>
      </w:pPr>
      <w:r>
        <w:t>Break up into small groups of 2-3 and pair and share to allow time for active reflection. Share key takeaways as a large group.</w:t>
      </w:r>
    </w:p>
    <w:p w14:paraId="575E337A" w14:textId="77777777" w:rsidR="00975EDC" w:rsidRDefault="00975EDC" w:rsidP="00FA3125">
      <w:pPr>
        <w:pStyle w:val="MM-BodyText"/>
        <w:spacing w:before="0" w:after="0" w:line="240" w:lineRule="auto"/>
        <w:jc w:val="left"/>
        <w:rPr>
          <w:b/>
          <w:bCs/>
        </w:rPr>
      </w:pPr>
    </w:p>
    <w:p w14:paraId="6EC1665A" w14:textId="35960583" w:rsidR="005E55D9" w:rsidRPr="00E502DA" w:rsidRDefault="005E55D9" w:rsidP="00FA3125">
      <w:pPr>
        <w:pStyle w:val="MM-BodyText"/>
        <w:spacing w:before="0" w:after="0" w:line="240" w:lineRule="auto"/>
        <w:jc w:val="left"/>
        <w:rPr>
          <w:b/>
          <w:bCs/>
        </w:rPr>
      </w:pPr>
      <w:r w:rsidRPr="1C0C4AD5">
        <w:rPr>
          <w:b/>
          <w:bCs/>
        </w:rPr>
        <w:t>Facilitator Prompts:</w:t>
      </w:r>
    </w:p>
    <w:p w14:paraId="0C80759F" w14:textId="77777777" w:rsidR="005E55D9" w:rsidRPr="00E502DA" w:rsidRDefault="005E55D9" w:rsidP="00FA3125">
      <w:pPr>
        <w:pStyle w:val="MM-BodyText"/>
        <w:numPr>
          <w:ilvl w:val="0"/>
          <w:numId w:val="54"/>
        </w:numPr>
        <w:spacing w:before="0" w:after="0" w:line="240" w:lineRule="auto"/>
        <w:jc w:val="left"/>
      </w:pPr>
      <w:r w:rsidRPr="00E502DA">
        <w:t>What did this video make you think about in terms of supporting parents and newborns?</w:t>
      </w:r>
    </w:p>
    <w:p w14:paraId="372D1008" w14:textId="77777777" w:rsidR="005E55D9" w:rsidRPr="00E502DA" w:rsidRDefault="005E55D9" w:rsidP="00FA3125">
      <w:pPr>
        <w:pStyle w:val="MM-BodyText"/>
        <w:numPr>
          <w:ilvl w:val="0"/>
          <w:numId w:val="54"/>
        </w:numPr>
        <w:spacing w:before="0" w:after="0" w:line="240" w:lineRule="auto"/>
        <w:jc w:val="left"/>
      </w:pPr>
      <w:r w:rsidRPr="00E502DA">
        <w:t>Have you seen moments like these in your work? How did they impact the family?</w:t>
      </w:r>
    </w:p>
    <w:p w14:paraId="56CCD062" w14:textId="77777777" w:rsidR="005E55D9" w:rsidRPr="00E502DA" w:rsidRDefault="005E55D9" w:rsidP="00FA3125">
      <w:pPr>
        <w:pStyle w:val="MM-BodyText"/>
        <w:numPr>
          <w:ilvl w:val="0"/>
          <w:numId w:val="54"/>
        </w:numPr>
        <w:spacing w:before="0" w:after="0" w:line="240" w:lineRule="auto"/>
        <w:jc w:val="left"/>
      </w:pPr>
      <w:r w:rsidRPr="00E502DA">
        <w:t>What can we do — as a team or as individuals — to help support early bonding and parent confidence?</w:t>
      </w:r>
    </w:p>
    <w:p w14:paraId="0A631267" w14:textId="77777777" w:rsidR="005E55D9" w:rsidRPr="00E502DA" w:rsidRDefault="005E55D9" w:rsidP="00FA3125">
      <w:pPr>
        <w:pStyle w:val="MM-BodyText"/>
        <w:numPr>
          <w:ilvl w:val="0"/>
          <w:numId w:val="54"/>
        </w:numPr>
        <w:spacing w:before="0" w:after="0" w:line="240" w:lineRule="auto"/>
        <w:jc w:val="left"/>
      </w:pPr>
      <w:r>
        <w:t>How do we already support these “small moments,” and how might we do more?</w:t>
      </w:r>
    </w:p>
    <w:p w14:paraId="47C607A6" w14:textId="77777777" w:rsidR="00975EDC" w:rsidRDefault="00975EDC" w:rsidP="00FA3125">
      <w:pPr>
        <w:pStyle w:val="MM-BodyText"/>
        <w:spacing w:before="0" w:after="0" w:line="240" w:lineRule="auto"/>
        <w:jc w:val="left"/>
        <w:rPr>
          <w:b/>
          <w:bCs/>
        </w:rPr>
      </w:pPr>
    </w:p>
    <w:p w14:paraId="15C5A1E2" w14:textId="53E9B4B3" w:rsidR="005E55D9" w:rsidRPr="00E502DA" w:rsidRDefault="005E55D9" w:rsidP="00FA3125">
      <w:pPr>
        <w:pStyle w:val="MM-BodyText"/>
        <w:spacing w:before="0" w:after="0" w:line="240" w:lineRule="auto"/>
        <w:jc w:val="left"/>
      </w:pPr>
      <w:r w:rsidRPr="00E502DA">
        <w:rPr>
          <w:b/>
          <w:bCs/>
        </w:rPr>
        <w:t>Optional Activity:</w:t>
      </w:r>
      <w:r w:rsidRPr="00E502DA">
        <w:br/>
        <w:t>Write responses on a flipchart labeled:</w:t>
      </w:r>
    </w:p>
    <w:p w14:paraId="59E011DF" w14:textId="77777777" w:rsidR="005E55D9" w:rsidRPr="00E502DA" w:rsidRDefault="005E55D9" w:rsidP="00FA3125">
      <w:pPr>
        <w:pStyle w:val="MM-BodyText"/>
        <w:numPr>
          <w:ilvl w:val="0"/>
          <w:numId w:val="55"/>
        </w:numPr>
        <w:spacing w:before="0" w:after="0" w:line="240" w:lineRule="auto"/>
        <w:jc w:val="left"/>
      </w:pPr>
      <w:r w:rsidRPr="00E502DA">
        <w:t>“What We’re Already Doing”</w:t>
      </w:r>
    </w:p>
    <w:p w14:paraId="041A8FC0" w14:textId="77777777" w:rsidR="005E55D9" w:rsidRDefault="005E55D9" w:rsidP="00FA3125">
      <w:pPr>
        <w:pStyle w:val="MM-BodyText"/>
        <w:numPr>
          <w:ilvl w:val="0"/>
          <w:numId w:val="55"/>
        </w:numPr>
        <w:spacing w:before="0" w:after="0" w:line="240" w:lineRule="auto"/>
        <w:jc w:val="left"/>
      </w:pPr>
      <w:r w:rsidRPr="00E502DA">
        <w:t>“Opportunities to Grow”</w:t>
      </w:r>
    </w:p>
    <w:p w14:paraId="0A097645" w14:textId="77777777" w:rsidR="005E55D9" w:rsidRPr="00E502DA" w:rsidRDefault="005E55D9" w:rsidP="00FA3125">
      <w:pPr>
        <w:pStyle w:val="MM-BodyText"/>
        <w:spacing w:before="0" w:after="0" w:line="240" w:lineRule="auto"/>
        <w:ind w:left="720" w:firstLine="0"/>
        <w:jc w:val="left"/>
      </w:pPr>
    </w:p>
    <w:p w14:paraId="280AED6A" w14:textId="77777777" w:rsidR="005E55D9" w:rsidRPr="003725E8" w:rsidRDefault="005E55D9" w:rsidP="00FA3125">
      <w:pPr>
        <w:pStyle w:val="MM-BodyText"/>
        <w:numPr>
          <w:ilvl w:val="0"/>
          <w:numId w:val="51"/>
        </w:numPr>
        <w:spacing w:before="0" w:after="0" w:line="240" w:lineRule="auto"/>
        <w:jc w:val="left"/>
        <w:rPr>
          <w:b/>
          <w:bCs/>
          <w:color w:val="005970"/>
        </w:rPr>
      </w:pPr>
      <w:r w:rsidRPr="003725E8">
        <w:rPr>
          <w:b/>
          <w:bCs/>
          <w:color w:val="005970"/>
        </w:rPr>
        <w:t>Application and Wrap-Up (5 minutes)</w:t>
      </w:r>
    </w:p>
    <w:p w14:paraId="5A98D0A0" w14:textId="77777777" w:rsidR="00975EDC" w:rsidRDefault="00975EDC" w:rsidP="00FA3125">
      <w:pPr>
        <w:pStyle w:val="MM-BodyText"/>
        <w:spacing w:before="0" w:after="0" w:line="240" w:lineRule="auto"/>
        <w:jc w:val="left"/>
        <w:rPr>
          <w:b/>
          <w:bCs/>
        </w:rPr>
      </w:pPr>
    </w:p>
    <w:p w14:paraId="4642C5C3" w14:textId="1320563B" w:rsidR="005E55D9" w:rsidRPr="00E502DA" w:rsidRDefault="005E55D9" w:rsidP="00FA3125">
      <w:pPr>
        <w:pStyle w:val="MM-BodyText"/>
        <w:spacing w:before="0" w:after="0" w:line="240" w:lineRule="auto"/>
        <w:jc w:val="left"/>
        <w:rPr>
          <w:b/>
          <w:bCs/>
        </w:rPr>
      </w:pPr>
      <w:r w:rsidRPr="00E502DA">
        <w:rPr>
          <w:b/>
          <w:bCs/>
        </w:rPr>
        <w:t>Close the Session With:</w:t>
      </w:r>
    </w:p>
    <w:p w14:paraId="0AA9A3E8" w14:textId="77777777" w:rsidR="005E55D9" w:rsidRPr="00E502DA" w:rsidRDefault="005E55D9" w:rsidP="00FA3125">
      <w:pPr>
        <w:pStyle w:val="MM-BodyText"/>
        <w:spacing w:before="0" w:after="0" w:line="240" w:lineRule="auto"/>
        <w:jc w:val="left"/>
      </w:pPr>
      <w:r w:rsidRPr="00E502DA">
        <w:t>“This video reminds us that even brief, kind, intentional interactions can shape a family's experience and their child’s development. Whether we’re giving a warm greeting, offering reassurance, or taking time to listen, these moments matter. Let’s keep this in mind as we support our patients and each other.”</w:t>
      </w:r>
    </w:p>
    <w:p w14:paraId="1549EB8E" w14:textId="77777777" w:rsidR="00975EDC" w:rsidRDefault="00975EDC" w:rsidP="00FA3125">
      <w:pPr>
        <w:pStyle w:val="MM-BodyText"/>
        <w:spacing w:before="0" w:after="0" w:line="240" w:lineRule="auto"/>
        <w:jc w:val="left"/>
        <w:rPr>
          <w:b/>
          <w:bCs/>
        </w:rPr>
      </w:pPr>
    </w:p>
    <w:p w14:paraId="2901BB7F" w14:textId="338876FF" w:rsidR="005E55D9" w:rsidRPr="00E502DA" w:rsidRDefault="005E55D9" w:rsidP="00FA3125">
      <w:pPr>
        <w:pStyle w:val="MM-BodyText"/>
        <w:spacing w:before="0" w:after="0" w:line="240" w:lineRule="auto"/>
        <w:jc w:val="left"/>
        <w:rPr>
          <w:b/>
          <w:bCs/>
        </w:rPr>
      </w:pPr>
      <w:r w:rsidRPr="00E502DA">
        <w:rPr>
          <w:b/>
          <w:bCs/>
        </w:rPr>
        <w:t>Optional Next Steps:</w:t>
      </w:r>
    </w:p>
    <w:p w14:paraId="4282C42A" w14:textId="77777777" w:rsidR="005E55D9" w:rsidRPr="00E502DA" w:rsidRDefault="005E55D9" w:rsidP="00FA3125">
      <w:pPr>
        <w:pStyle w:val="MM-BodyText"/>
        <w:numPr>
          <w:ilvl w:val="0"/>
          <w:numId w:val="56"/>
        </w:numPr>
        <w:spacing w:before="0" w:after="0" w:line="240" w:lineRule="auto"/>
        <w:jc w:val="left"/>
      </w:pPr>
      <w:r w:rsidRPr="00E502DA">
        <w:t xml:space="preserve">Incorporate the video into </w:t>
      </w:r>
      <w:proofErr w:type="gramStart"/>
      <w:r w:rsidRPr="00E502DA">
        <w:t>new</w:t>
      </w:r>
      <w:proofErr w:type="gramEnd"/>
      <w:r w:rsidRPr="00E502DA">
        <w:t xml:space="preserve"> staff orientation</w:t>
      </w:r>
    </w:p>
    <w:p w14:paraId="2DAC4E9C" w14:textId="77777777" w:rsidR="005E55D9" w:rsidRPr="00E502DA" w:rsidRDefault="005E55D9" w:rsidP="00FA3125">
      <w:pPr>
        <w:pStyle w:val="MM-BodyText"/>
        <w:numPr>
          <w:ilvl w:val="0"/>
          <w:numId w:val="56"/>
        </w:numPr>
        <w:spacing w:before="0" w:after="0" w:line="240" w:lineRule="auto"/>
        <w:jc w:val="left"/>
      </w:pPr>
      <w:r w:rsidRPr="00E502DA">
        <w:t>Share the video with patient-facing teams monthly</w:t>
      </w:r>
    </w:p>
    <w:p w14:paraId="4D359A54" w14:textId="2CEE7762" w:rsidR="00137405" w:rsidRPr="00975EDC" w:rsidRDefault="005E55D9" w:rsidP="00975EDC">
      <w:pPr>
        <w:pStyle w:val="MM-BodyText"/>
        <w:numPr>
          <w:ilvl w:val="0"/>
          <w:numId w:val="56"/>
        </w:numPr>
        <w:spacing w:before="0" w:after="0" w:line="240" w:lineRule="auto"/>
        <w:jc w:val="left"/>
      </w:pPr>
      <w:r w:rsidRPr="00E502DA">
        <w:t>Identify small changes that could support early relational health at your clinic</w:t>
      </w:r>
    </w:p>
    <w:sectPr w:rsidR="00137405" w:rsidRPr="00975EDC" w:rsidSect="002D2EA6">
      <w:footerReference w:type="default" r:id="rId13"/>
      <w:footerReference w:type="first" r:id="rId14"/>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E3FD" w14:textId="77777777" w:rsidR="00451394" w:rsidRDefault="00451394" w:rsidP="009046CB">
      <w:r>
        <w:separator/>
      </w:r>
    </w:p>
  </w:endnote>
  <w:endnote w:type="continuationSeparator" w:id="0">
    <w:p w14:paraId="7B241419" w14:textId="77777777" w:rsidR="00451394" w:rsidRDefault="00451394" w:rsidP="009046CB">
      <w:r>
        <w:continuationSeparator/>
      </w:r>
    </w:p>
  </w:endnote>
  <w:endnote w:type="continuationNotice" w:id="1">
    <w:p w14:paraId="2762FE84" w14:textId="77777777" w:rsidR="00451394" w:rsidRDefault="00451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BC87" w14:textId="77777777" w:rsidR="00451394" w:rsidRDefault="00451394" w:rsidP="009046CB">
      <w:r>
        <w:separator/>
      </w:r>
    </w:p>
  </w:footnote>
  <w:footnote w:type="continuationSeparator" w:id="0">
    <w:p w14:paraId="38D48CAC" w14:textId="77777777" w:rsidR="00451394" w:rsidRDefault="00451394" w:rsidP="009046CB">
      <w:r>
        <w:continuationSeparator/>
      </w:r>
    </w:p>
  </w:footnote>
  <w:footnote w:type="continuationNotice" w:id="1">
    <w:p w14:paraId="2EBB34E2" w14:textId="77777777" w:rsidR="00451394" w:rsidRDefault="004513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2621A0E"/>
    <w:lvl w:ilvl="0">
      <w:start w:val="1"/>
      <w:numFmt w:val="bullet"/>
      <w:lvlText w:val=""/>
      <w:lvlJc w:val="left"/>
      <w:pPr>
        <w:tabs>
          <w:tab w:val="num" w:pos="504"/>
        </w:tabs>
        <w:ind w:left="360" w:firstLine="0"/>
      </w:pPr>
      <w:rPr>
        <w:rFonts w:ascii="Symbol" w:hAnsi="Symbol" w:hint="default"/>
      </w:rPr>
    </w:lvl>
    <w:lvl w:ilvl="1">
      <w:start w:val="1"/>
      <w:numFmt w:val="bullet"/>
      <w:lvlText w:val="o"/>
      <w:lvlJc w:val="left"/>
      <w:pPr>
        <w:tabs>
          <w:tab w:val="num" w:pos="1080"/>
        </w:tabs>
        <w:ind w:left="1080" w:firstLine="0"/>
      </w:pPr>
      <w:rPr>
        <w:rFonts w:ascii="Courier New" w:hAnsi="Courier New" w:hint="default"/>
      </w:rPr>
    </w:lvl>
    <w:lvl w:ilvl="2">
      <w:start w:val="1"/>
      <w:numFmt w:val="bullet"/>
      <w:lvlText w:val=""/>
      <w:lvlJc w:val="left"/>
      <w:pPr>
        <w:tabs>
          <w:tab w:val="num" w:pos="1800"/>
        </w:tabs>
        <w:ind w:left="1800" w:firstLine="0"/>
      </w:pPr>
      <w:rPr>
        <w:rFonts w:ascii="Wingdings" w:hAnsi="Wingdings" w:hint="default"/>
      </w:rPr>
    </w:lvl>
    <w:lvl w:ilvl="3">
      <w:start w:val="1"/>
      <w:numFmt w:val="bullet"/>
      <w:lvlText w:val=""/>
      <w:lvlJc w:val="left"/>
      <w:pPr>
        <w:ind w:left="2520" w:firstLine="0"/>
      </w:pPr>
      <w:rPr>
        <w:rFonts w:ascii="Wingdings" w:hAnsi="Wingdings" w:hint="default"/>
      </w:rPr>
    </w:lvl>
    <w:lvl w:ilvl="4">
      <w:start w:val="1"/>
      <w:numFmt w:val="bullet"/>
      <w:lvlText w:val=""/>
      <w:lvlJc w:val="left"/>
      <w:pPr>
        <w:ind w:left="3240" w:firstLine="0"/>
      </w:pPr>
      <w:rPr>
        <w:rFonts w:hint="default"/>
      </w:rPr>
    </w:lvl>
    <w:lvl w:ilvl="5">
      <w:start w:val="1"/>
      <w:numFmt w:val="bullet"/>
      <w:lvlText w:val=""/>
      <w:lvlJc w:val="left"/>
      <w:pPr>
        <w:ind w:left="3960" w:firstLine="0"/>
      </w:pPr>
      <w:rPr>
        <w:rFonts w:hint="default"/>
      </w:rPr>
    </w:lvl>
    <w:lvl w:ilvl="6">
      <w:start w:val="1"/>
      <w:numFmt w:val="bullet"/>
      <w:lvlText w:val=""/>
      <w:lvlJc w:val="left"/>
      <w:pPr>
        <w:ind w:left="4680" w:firstLine="0"/>
      </w:pPr>
      <w:rPr>
        <w:rFonts w:hint="default"/>
      </w:rPr>
    </w:lvl>
    <w:lvl w:ilvl="7">
      <w:start w:val="1"/>
      <w:numFmt w:val="bullet"/>
      <w:lvlText w:val=""/>
      <w:lvlJc w:val="left"/>
      <w:pPr>
        <w:ind w:left="5400" w:firstLine="0"/>
      </w:pPr>
      <w:rPr>
        <w:rFonts w:hint="default"/>
      </w:rPr>
    </w:lvl>
    <w:lvl w:ilvl="8">
      <w:start w:val="1"/>
      <w:numFmt w:val="bullet"/>
      <w:lvlText w:val=""/>
      <w:lvlJc w:val="left"/>
      <w:pPr>
        <w:ind w:left="6120" w:firstLine="0"/>
      </w:pPr>
      <w:rPr>
        <w:rFonts w:hint="default"/>
      </w:rPr>
    </w:lvl>
  </w:abstractNum>
  <w:abstractNum w:abstractNumId="1" w15:restartNumberingAfterBreak="0">
    <w:nsid w:val="00FA3033"/>
    <w:multiLevelType w:val="hybridMultilevel"/>
    <w:tmpl w:val="C41A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C61F7"/>
    <w:multiLevelType w:val="hybridMultilevel"/>
    <w:tmpl w:val="0AC8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82DBE"/>
    <w:multiLevelType w:val="hybridMultilevel"/>
    <w:tmpl w:val="0A46943A"/>
    <w:lvl w:ilvl="0" w:tplc="968ABE36">
      <w:start w:val="3"/>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4" w15:restartNumberingAfterBreak="0">
    <w:nsid w:val="07BB3D2A"/>
    <w:multiLevelType w:val="hybridMultilevel"/>
    <w:tmpl w:val="554C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16521"/>
    <w:multiLevelType w:val="hybridMultilevel"/>
    <w:tmpl w:val="E79C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F4DC1"/>
    <w:multiLevelType w:val="multilevel"/>
    <w:tmpl w:val="8E68B4B6"/>
    <w:lvl w:ilvl="0">
      <w:start w:val="1"/>
      <w:numFmt w:val="bullet"/>
      <w:lvlText w:val=""/>
      <w:lvlJc w:val="left"/>
      <w:pPr>
        <w:ind w:left="360" w:firstLine="0"/>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Wingdings" w:hAnsi="Wingding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7" w15:restartNumberingAfterBreak="0">
    <w:nsid w:val="0C51401F"/>
    <w:multiLevelType w:val="hybridMultilevel"/>
    <w:tmpl w:val="222C3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7370F"/>
    <w:multiLevelType w:val="hybridMultilevel"/>
    <w:tmpl w:val="DDDE0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24520A"/>
    <w:multiLevelType w:val="multilevel"/>
    <w:tmpl w:val="3A4AAF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42914A3"/>
    <w:multiLevelType w:val="multilevel"/>
    <w:tmpl w:val="57864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8D7FC0"/>
    <w:multiLevelType w:val="hybridMultilevel"/>
    <w:tmpl w:val="BE4E6E1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5E93A63"/>
    <w:multiLevelType w:val="multilevel"/>
    <w:tmpl w:val="57864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C75395"/>
    <w:multiLevelType w:val="hybridMultilevel"/>
    <w:tmpl w:val="7FAC5D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21A69"/>
    <w:multiLevelType w:val="hybridMultilevel"/>
    <w:tmpl w:val="A44EB2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FA4025"/>
    <w:multiLevelType w:val="hybridMultilevel"/>
    <w:tmpl w:val="F738BC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C36C5A"/>
    <w:multiLevelType w:val="hybridMultilevel"/>
    <w:tmpl w:val="E9E47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436F9"/>
    <w:multiLevelType w:val="hybridMultilevel"/>
    <w:tmpl w:val="81DC4BA8"/>
    <w:lvl w:ilvl="0" w:tplc="FFFFFFFF">
      <w:start w:val="1"/>
      <w:numFmt w:val="bullet"/>
      <w:lvlText w:val=""/>
      <w:lvlJc w:val="left"/>
      <w:pPr>
        <w:ind w:left="1170" w:hanging="360"/>
      </w:pPr>
      <w:rPr>
        <w:rFonts w:ascii="Symbol" w:hAnsi="Symbol" w:hint="default"/>
      </w:rPr>
    </w:lvl>
    <w:lvl w:ilvl="1" w:tplc="04090019">
      <w:start w:val="1"/>
      <w:numFmt w:val="lowerLetter"/>
      <w:lvlText w:val="%2."/>
      <w:lvlJc w:val="left"/>
      <w:pPr>
        <w:ind w:left="1800" w:hanging="360"/>
      </w:p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18" w15:restartNumberingAfterBreak="0">
    <w:nsid w:val="251303C0"/>
    <w:multiLevelType w:val="multilevel"/>
    <w:tmpl w:val="0D084D2C"/>
    <w:lvl w:ilvl="0">
      <w:start w:val="1"/>
      <w:numFmt w:val="decimal"/>
      <w:lvlText w:val="%1."/>
      <w:lvlJc w:val="left"/>
      <w:pPr>
        <w:ind w:left="374"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9" w15:restartNumberingAfterBreak="0">
    <w:nsid w:val="26653042"/>
    <w:multiLevelType w:val="hybridMultilevel"/>
    <w:tmpl w:val="07F47F78"/>
    <w:lvl w:ilvl="0" w:tplc="0409000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90F5566"/>
    <w:multiLevelType w:val="multilevel"/>
    <w:tmpl w:val="FDA2F4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CF57003"/>
    <w:multiLevelType w:val="hybridMultilevel"/>
    <w:tmpl w:val="22F204E0"/>
    <w:lvl w:ilvl="0" w:tplc="FFFFFFFF">
      <w:start w:val="1"/>
      <w:numFmt w:val="bullet"/>
      <w:lvlText w:val=""/>
      <w:lvlJc w:val="left"/>
      <w:pPr>
        <w:ind w:left="1170" w:hanging="360"/>
      </w:pPr>
      <w:rPr>
        <w:rFonts w:ascii="Symbol" w:hAnsi="Symbol" w:hint="default"/>
      </w:rPr>
    </w:lvl>
    <w:lvl w:ilvl="1" w:tplc="04090019">
      <w:start w:val="1"/>
      <w:numFmt w:val="lowerLetter"/>
      <w:lvlText w:val="%2."/>
      <w:lvlJc w:val="left"/>
      <w:pPr>
        <w:ind w:left="1800" w:hanging="360"/>
      </w:p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2" w15:restartNumberingAfterBreak="0">
    <w:nsid w:val="314A1C7F"/>
    <w:multiLevelType w:val="hybridMultilevel"/>
    <w:tmpl w:val="F9E2E6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B743D2"/>
    <w:multiLevelType w:val="hybridMultilevel"/>
    <w:tmpl w:val="37C02A42"/>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136DC3"/>
    <w:multiLevelType w:val="hybridMultilevel"/>
    <w:tmpl w:val="6530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B3FC2"/>
    <w:multiLevelType w:val="hybridMultilevel"/>
    <w:tmpl w:val="86B2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A26EE2"/>
    <w:multiLevelType w:val="hybridMultilevel"/>
    <w:tmpl w:val="31E2225A"/>
    <w:lvl w:ilvl="0" w:tplc="FFFFFFFF">
      <w:start w:val="1"/>
      <w:numFmt w:val="bullet"/>
      <w:lvlText w:val=""/>
      <w:lvlJc w:val="left"/>
      <w:pPr>
        <w:ind w:left="1170" w:hanging="360"/>
      </w:pPr>
      <w:rPr>
        <w:rFonts w:ascii="Symbol" w:hAnsi="Symbol" w:hint="default"/>
      </w:rPr>
    </w:lvl>
    <w:lvl w:ilvl="1" w:tplc="04090019">
      <w:start w:val="1"/>
      <w:numFmt w:val="lowerLetter"/>
      <w:lvlText w:val="%2."/>
      <w:lvlJc w:val="left"/>
      <w:pPr>
        <w:ind w:left="1800" w:hanging="360"/>
      </w:pPr>
    </w:lvl>
    <w:lvl w:ilvl="2" w:tplc="FFFFFFFF" w:tentative="1">
      <w:start w:val="1"/>
      <w:numFmt w:val="bullet"/>
      <w:lvlText w:val=""/>
      <w:lvlJc w:val="left"/>
      <w:pPr>
        <w:ind w:left="2610" w:hanging="360"/>
      </w:pPr>
      <w:rPr>
        <w:rFonts w:ascii="Wingdings" w:hAnsi="Wingdings" w:hint="default"/>
      </w:rPr>
    </w:lvl>
    <w:lvl w:ilvl="3" w:tplc="FFFFFFFF" w:tentative="1">
      <w:start w:val="1"/>
      <w:numFmt w:val="bullet"/>
      <w:lvlText w:val=""/>
      <w:lvlJc w:val="left"/>
      <w:pPr>
        <w:ind w:left="3330" w:hanging="360"/>
      </w:pPr>
      <w:rPr>
        <w:rFonts w:ascii="Symbol" w:hAnsi="Symbol" w:hint="default"/>
      </w:rPr>
    </w:lvl>
    <w:lvl w:ilvl="4" w:tplc="FFFFFFFF" w:tentative="1">
      <w:start w:val="1"/>
      <w:numFmt w:val="bullet"/>
      <w:lvlText w:val="o"/>
      <w:lvlJc w:val="left"/>
      <w:pPr>
        <w:ind w:left="4050" w:hanging="360"/>
      </w:pPr>
      <w:rPr>
        <w:rFonts w:ascii="Courier New" w:hAnsi="Courier New" w:cs="Courier New" w:hint="default"/>
      </w:rPr>
    </w:lvl>
    <w:lvl w:ilvl="5" w:tplc="FFFFFFFF" w:tentative="1">
      <w:start w:val="1"/>
      <w:numFmt w:val="bullet"/>
      <w:lvlText w:val=""/>
      <w:lvlJc w:val="left"/>
      <w:pPr>
        <w:ind w:left="4770" w:hanging="360"/>
      </w:pPr>
      <w:rPr>
        <w:rFonts w:ascii="Wingdings" w:hAnsi="Wingdings" w:hint="default"/>
      </w:rPr>
    </w:lvl>
    <w:lvl w:ilvl="6" w:tplc="FFFFFFFF" w:tentative="1">
      <w:start w:val="1"/>
      <w:numFmt w:val="bullet"/>
      <w:lvlText w:val=""/>
      <w:lvlJc w:val="left"/>
      <w:pPr>
        <w:ind w:left="5490" w:hanging="360"/>
      </w:pPr>
      <w:rPr>
        <w:rFonts w:ascii="Symbol" w:hAnsi="Symbol" w:hint="default"/>
      </w:rPr>
    </w:lvl>
    <w:lvl w:ilvl="7" w:tplc="FFFFFFFF" w:tentative="1">
      <w:start w:val="1"/>
      <w:numFmt w:val="bullet"/>
      <w:lvlText w:val="o"/>
      <w:lvlJc w:val="left"/>
      <w:pPr>
        <w:ind w:left="6210" w:hanging="360"/>
      </w:pPr>
      <w:rPr>
        <w:rFonts w:ascii="Courier New" w:hAnsi="Courier New" w:cs="Courier New" w:hint="default"/>
      </w:rPr>
    </w:lvl>
    <w:lvl w:ilvl="8" w:tplc="FFFFFFFF" w:tentative="1">
      <w:start w:val="1"/>
      <w:numFmt w:val="bullet"/>
      <w:lvlText w:val=""/>
      <w:lvlJc w:val="left"/>
      <w:pPr>
        <w:ind w:left="6930" w:hanging="360"/>
      </w:pPr>
      <w:rPr>
        <w:rFonts w:ascii="Wingdings" w:hAnsi="Wingdings" w:hint="default"/>
      </w:rPr>
    </w:lvl>
  </w:abstractNum>
  <w:abstractNum w:abstractNumId="27" w15:restartNumberingAfterBreak="0">
    <w:nsid w:val="39F81AA6"/>
    <w:multiLevelType w:val="hybridMultilevel"/>
    <w:tmpl w:val="ED6E5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4F5776"/>
    <w:multiLevelType w:val="hybridMultilevel"/>
    <w:tmpl w:val="0C3E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50452"/>
    <w:multiLevelType w:val="hybridMultilevel"/>
    <w:tmpl w:val="C5D627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06C40AB"/>
    <w:multiLevelType w:val="hybridMultilevel"/>
    <w:tmpl w:val="466E804C"/>
    <w:lvl w:ilvl="0" w:tplc="0409000D">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1" w15:restartNumberingAfterBreak="0">
    <w:nsid w:val="4083259B"/>
    <w:multiLevelType w:val="hybridMultilevel"/>
    <w:tmpl w:val="86F04818"/>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3926EF4"/>
    <w:multiLevelType w:val="hybridMultilevel"/>
    <w:tmpl w:val="CD9461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5017B36"/>
    <w:multiLevelType w:val="hybridMultilevel"/>
    <w:tmpl w:val="490EFF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ED56E8"/>
    <w:multiLevelType w:val="hybridMultilevel"/>
    <w:tmpl w:val="C4A2005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527C1F95"/>
    <w:multiLevelType w:val="hybridMultilevel"/>
    <w:tmpl w:val="A3A0D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D13052"/>
    <w:multiLevelType w:val="hybridMultilevel"/>
    <w:tmpl w:val="08D08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5205F5"/>
    <w:multiLevelType w:val="hybridMultilevel"/>
    <w:tmpl w:val="04B63A3A"/>
    <w:lvl w:ilvl="0" w:tplc="14A2C7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824CED"/>
    <w:multiLevelType w:val="hybridMultilevel"/>
    <w:tmpl w:val="BCBCE6F6"/>
    <w:lvl w:ilvl="0" w:tplc="0409000F">
      <w:start w:val="1"/>
      <w:numFmt w:val="decimal"/>
      <w:lvlText w:val="%1."/>
      <w:lvlJc w:val="left"/>
      <w:pPr>
        <w:ind w:left="374" w:hanging="360"/>
      </w:p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9" w15:restartNumberingAfterBreak="0">
    <w:nsid w:val="59BC589E"/>
    <w:multiLevelType w:val="hybridMultilevel"/>
    <w:tmpl w:val="F2A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7A2812"/>
    <w:multiLevelType w:val="hybridMultilevel"/>
    <w:tmpl w:val="1DE4FE3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63190170"/>
    <w:multiLevelType w:val="hybridMultilevel"/>
    <w:tmpl w:val="32508A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37D6B74"/>
    <w:multiLevelType w:val="hybridMultilevel"/>
    <w:tmpl w:val="7B443E0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64F132C1"/>
    <w:multiLevelType w:val="hybridMultilevel"/>
    <w:tmpl w:val="F5F662E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EA58F7A2">
      <w:start w:val="1"/>
      <w:numFmt w:val="decimal"/>
      <w:lvlText w:val="%3."/>
      <w:lvlJc w:val="left"/>
      <w:pPr>
        <w:ind w:left="45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9D5620F"/>
    <w:multiLevelType w:val="multilevel"/>
    <w:tmpl w:val="EB9088CC"/>
    <w:lvl w:ilvl="0">
      <w:start w:val="1"/>
      <w:numFmt w:val="bullet"/>
      <w:lvlText w:val=""/>
      <w:lvlJc w:val="left"/>
      <w:pPr>
        <w:tabs>
          <w:tab w:val="num" w:pos="504"/>
        </w:tabs>
        <w:ind w:left="360" w:firstLine="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800"/>
        </w:tabs>
        <w:ind w:left="2160" w:hanging="360"/>
      </w:pPr>
      <w:rPr>
        <w:rFonts w:ascii="Wingdings" w:hAnsi="Wingdings" w:hint="default"/>
      </w:rPr>
    </w:lvl>
    <w:lvl w:ilvl="3">
      <w:start w:val="1"/>
      <w:numFmt w:val="bullet"/>
      <w:lvlText w:val=""/>
      <w:lvlJc w:val="left"/>
      <w:pPr>
        <w:ind w:left="2520" w:firstLine="0"/>
      </w:pPr>
      <w:rPr>
        <w:rFonts w:ascii="Wingdings" w:hAnsi="Wingdings" w:hint="default"/>
      </w:rPr>
    </w:lvl>
    <w:lvl w:ilvl="4">
      <w:start w:val="1"/>
      <w:numFmt w:val="bullet"/>
      <w:lvlText w:val=""/>
      <w:lvlJc w:val="left"/>
      <w:pPr>
        <w:ind w:left="3240" w:firstLine="0"/>
      </w:pPr>
      <w:rPr>
        <w:rFonts w:hint="default"/>
      </w:rPr>
    </w:lvl>
    <w:lvl w:ilvl="5">
      <w:start w:val="1"/>
      <w:numFmt w:val="bullet"/>
      <w:lvlText w:val=""/>
      <w:lvlJc w:val="left"/>
      <w:pPr>
        <w:ind w:left="3960" w:firstLine="0"/>
      </w:pPr>
      <w:rPr>
        <w:rFonts w:hint="default"/>
      </w:rPr>
    </w:lvl>
    <w:lvl w:ilvl="6">
      <w:start w:val="1"/>
      <w:numFmt w:val="bullet"/>
      <w:lvlText w:val=""/>
      <w:lvlJc w:val="left"/>
      <w:pPr>
        <w:ind w:left="4680" w:firstLine="0"/>
      </w:pPr>
      <w:rPr>
        <w:rFonts w:hint="default"/>
      </w:rPr>
    </w:lvl>
    <w:lvl w:ilvl="7">
      <w:start w:val="1"/>
      <w:numFmt w:val="bullet"/>
      <w:lvlText w:val=""/>
      <w:lvlJc w:val="left"/>
      <w:pPr>
        <w:ind w:left="5400" w:firstLine="0"/>
      </w:pPr>
      <w:rPr>
        <w:rFonts w:hint="default"/>
      </w:rPr>
    </w:lvl>
    <w:lvl w:ilvl="8">
      <w:start w:val="1"/>
      <w:numFmt w:val="bullet"/>
      <w:lvlText w:val=""/>
      <w:lvlJc w:val="left"/>
      <w:pPr>
        <w:ind w:left="6120" w:firstLine="0"/>
      </w:pPr>
      <w:rPr>
        <w:rFonts w:hint="default"/>
      </w:rPr>
    </w:lvl>
  </w:abstractNum>
  <w:abstractNum w:abstractNumId="45" w15:restartNumberingAfterBreak="0">
    <w:nsid w:val="6A754C4E"/>
    <w:multiLevelType w:val="hybridMultilevel"/>
    <w:tmpl w:val="A8D44092"/>
    <w:lvl w:ilvl="0" w:tplc="04090015">
      <w:start w:val="1"/>
      <w:numFmt w:val="upperLetter"/>
      <w:lvlText w:val="%1."/>
      <w:lvlJc w:val="left"/>
      <w:pPr>
        <w:ind w:left="720" w:hanging="360"/>
      </w:pPr>
      <w:rPr>
        <w:rFonts w:hint="default"/>
      </w:rPr>
    </w:lvl>
    <w:lvl w:ilvl="1" w:tplc="7FF2E158">
      <w:start w:val="1"/>
      <w:numFmt w:val="decimal"/>
      <w:lvlText w:val="%2."/>
      <w:lvlJc w:val="left"/>
      <w:pPr>
        <w:ind w:left="63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D2022D4"/>
    <w:multiLevelType w:val="hybridMultilevel"/>
    <w:tmpl w:val="8A06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5D6231"/>
    <w:multiLevelType w:val="hybridMultilevel"/>
    <w:tmpl w:val="8A24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235A47"/>
    <w:multiLevelType w:val="hybridMultilevel"/>
    <w:tmpl w:val="380236A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F9A25CE"/>
    <w:multiLevelType w:val="hybridMultilevel"/>
    <w:tmpl w:val="FE361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216BB0"/>
    <w:multiLevelType w:val="multilevel"/>
    <w:tmpl w:val="68169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8C04273"/>
    <w:multiLevelType w:val="hybridMultilevel"/>
    <w:tmpl w:val="FB3E1D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92428E4"/>
    <w:multiLevelType w:val="hybridMultilevel"/>
    <w:tmpl w:val="D88C224C"/>
    <w:lvl w:ilvl="0" w:tplc="0409000D">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53" w15:restartNumberingAfterBreak="0">
    <w:nsid w:val="7BE673B3"/>
    <w:multiLevelType w:val="multilevel"/>
    <w:tmpl w:val="3A4AAF82"/>
    <w:lvl w:ilvl="0">
      <w:start w:val="1"/>
      <w:numFmt w:val="decimal"/>
      <w:lvlText w:val="%1."/>
      <w:lvlJc w:val="left"/>
      <w:pPr>
        <w:ind w:left="374"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54" w15:restartNumberingAfterBreak="0">
    <w:nsid w:val="7E4C046E"/>
    <w:multiLevelType w:val="hybridMultilevel"/>
    <w:tmpl w:val="61CAE1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46747912">
    <w:abstractNumId w:val="0"/>
  </w:num>
  <w:num w:numId="2" w16cid:durableId="1444808614">
    <w:abstractNumId w:val="6"/>
  </w:num>
  <w:num w:numId="3" w16cid:durableId="1059744179">
    <w:abstractNumId w:val="0"/>
    <w:lvlOverride w:ilvl="0">
      <w:lvl w:ilvl="0">
        <w:start w:val="1"/>
        <w:numFmt w:val="bullet"/>
        <w:lvlText w:val=""/>
        <w:lvlJc w:val="left"/>
        <w:pPr>
          <w:ind w:left="360" w:firstLine="0"/>
        </w:pPr>
        <w:rPr>
          <w:rFonts w:ascii="Symbol" w:hAnsi="Symbol" w:hint="default"/>
        </w:rPr>
      </w:lvl>
    </w:lvlOverride>
    <w:lvlOverride w:ilvl="1">
      <w:lvl w:ilvl="1">
        <w:start w:val="1"/>
        <w:numFmt w:val="bullet"/>
        <w:lvlText w:val="o"/>
        <w:lvlJc w:val="left"/>
        <w:pPr>
          <w:tabs>
            <w:tab w:val="num" w:pos="1080"/>
          </w:tabs>
          <w:ind w:left="1080" w:firstLine="0"/>
        </w:pPr>
        <w:rPr>
          <w:rFonts w:ascii="Courier New" w:hAnsi="Courier New" w:hint="default"/>
        </w:rPr>
      </w:lvl>
    </w:lvlOverride>
    <w:lvlOverride w:ilvl="2">
      <w:lvl w:ilvl="2">
        <w:start w:val="1"/>
        <w:numFmt w:val="bullet"/>
        <w:lvlText w:val=""/>
        <w:lvlJc w:val="left"/>
        <w:pPr>
          <w:tabs>
            <w:tab w:val="num" w:pos="1800"/>
          </w:tabs>
          <w:ind w:left="360" w:firstLine="1440"/>
        </w:pPr>
        <w:rPr>
          <w:rFonts w:ascii="Wingdings" w:hAnsi="Wingdings" w:hint="default"/>
        </w:rPr>
      </w:lvl>
    </w:lvlOverride>
    <w:lvlOverride w:ilvl="3">
      <w:lvl w:ilvl="3">
        <w:start w:val="1"/>
        <w:numFmt w:val="bullet"/>
        <w:lvlText w:val=""/>
        <w:lvlJc w:val="left"/>
        <w:pPr>
          <w:ind w:left="2520" w:firstLine="0"/>
        </w:pPr>
        <w:rPr>
          <w:rFonts w:ascii="Wingdings" w:hAnsi="Wingdings" w:hint="default"/>
        </w:rPr>
      </w:lvl>
    </w:lvlOverride>
    <w:lvlOverride w:ilvl="4">
      <w:lvl w:ilvl="4">
        <w:start w:val="1"/>
        <w:numFmt w:val="bullet"/>
        <w:lvlText w:val=""/>
        <w:lvlJc w:val="left"/>
        <w:pPr>
          <w:ind w:left="3240" w:firstLine="0"/>
        </w:pPr>
        <w:rPr>
          <w:rFonts w:hint="default"/>
        </w:rPr>
      </w:lvl>
    </w:lvlOverride>
    <w:lvlOverride w:ilvl="5">
      <w:lvl w:ilvl="5">
        <w:start w:val="1"/>
        <w:numFmt w:val="bullet"/>
        <w:lvlText w:val=""/>
        <w:lvlJc w:val="left"/>
        <w:pPr>
          <w:ind w:left="3960" w:firstLine="0"/>
        </w:pPr>
        <w:rPr>
          <w:rFonts w:hint="default"/>
        </w:rPr>
      </w:lvl>
    </w:lvlOverride>
    <w:lvlOverride w:ilvl="6">
      <w:lvl w:ilvl="6">
        <w:start w:val="1"/>
        <w:numFmt w:val="bullet"/>
        <w:lvlText w:val=""/>
        <w:lvlJc w:val="left"/>
        <w:pPr>
          <w:ind w:left="4680" w:firstLine="0"/>
        </w:pPr>
        <w:rPr>
          <w:rFonts w:hint="default"/>
        </w:rPr>
      </w:lvl>
    </w:lvlOverride>
    <w:lvlOverride w:ilvl="7">
      <w:lvl w:ilvl="7">
        <w:start w:val="1"/>
        <w:numFmt w:val="bullet"/>
        <w:lvlText w:val=""/>
        <w:lvlJc w:val="left"/>
        <w:pPr>
          <w:ind w:left="5400" w:firstLine="0"/>
        </w:pPr>
        <w:rPr>
          <w:rFonts w:hint="default"/>
        </w:rPr>
      </w:lvl>
    </w:lvlOverride>
    <w:lvlOverride w:ilvl="8">
      <w:lvl w:ilvl="8">
        <w:start w:val="1"/>
        <w:numFmt w:val="bullet"/>
        <w:lvlText w:val=""/>
        <w:lvlJc w:val="left"/>
        <w:pPr>
          <w:ind w:left="6120" w:firstLine="0"/>
        </w:pPr>
        <w:rPr>
          <w:rFonts w:hint="default"/>
        </w:rPr>
      </w:lvl>
    </w:lvlOverride>
  </w:num>
  <w:num w:numId="4" w16cid:durableId="961882600">
    <w:abstractNumId w:val="50"/>
  </w:num>
  <w:num w:numId="5" w16cid:durableId="901603129">
    <w:abstractNumId w:val="44"/>
  </w:num>
  <w:num w:numId="6" w16cid:durableId="1561289491">
    <w:abstractNumId w:val="10"/>
  </w:num>
  <w:num w:numId="7" w16cid:durableId="1847477050">
    <w:abstractNumId w:val="37"/>
  </w:num>
  <w:num w:numId="8" w16cid:durableId="1501312608">
    <w:abstractNumId w:val="35"/>
  </w:num>
  <w:num w:numId="9" w16cid:durableId="1802916753">
    <w:abstractNumId w:val="12"/>
  </w:num>
  <w:num w:numId="10" w16cid:durableId="1682778003">
    <w:abstractNumId w:val="19"/>
  </w:num>
  <w:num w:numId="11" w16cid:durableId="1455052946">
    <w:abstractNumId w:val="5"/>
  </w:num>
  <w:num w:numId="12" w16cid:durableId="59376501">
    <w:abstractNumId w:val="7"/>
  </w:num>
  <w:num w:numId="13" w16cid:durableId="715198782">
    <w:abstractNumId w:val="38"/>
  </w:num>
  <w:num w:numId="14" w16cid:durableId="1588422115">
    <w:abstractNumId w:val="47"/>
  </w:num>
  <w:num w:numId="15" w16cid:durableId="1952590307">
    <w:abstractNumId w:val="4"/>
  </w:num>
  <w:num w:numId="16" w16cid:durableId="346950843">
    <w:abstractNumId w:val="46"/>
  </w:num>
  <w:num w:numId="17" w16cid:durableId="1184052947">
    <w:abstractNumId w:val="45"/>
  </w:num>
  <w:num w:numId="18" w16cid:durableId="363483549">
    <w:abstractNumId w:val="27"/>
  </w:num>
  <w:num w:numId="19" w16cid:durableId="29651462">
    <w:abstractNumId w:val="40"/>
  </w:num>
  <w:num w:numId="20" w16cid:durableId="109672679">
    <w:abstractNumId w:val="49"/>
  </w:num>
  <w:num w:numId="21" w16cid:durableId="1246570126">
    <w:abstractNumId w:val="36"/>
  </w:num>
  <w:num w:numId="22" w16cid:durableId="752317630">
    <w:abstractNumId w:val="42"/>
  </w:num>
  <w:num w:numId="23" w16cid:durableId="1295676124">
    <w:abstractNumId w:val="43"/>
  </w:num>
  <w:num w:numId="24" w16cid:durableId="713770627">
    <w:abstractNumId w:val="21"/>
  </w:num>
  <w:num w:numId="25" w16cid:durableId="1722287322">
    <w:abstractNumId w:val="26"/>
  </w:num>
  <w:num w:numId="26" w16cid:durableId="1691680906">
    <w:abstractNumId w:val="17"/>
  </w:num>
  <w:num w:numId="27" w16cid:durableId="649214163">
    <w:abstractNumId w:val="23"/>
  </w:num>
  <w:num w:numId="28" w16cid:durableId="694426723">
    <w:abstractNumId w:val="11"/>
  </w:num>
  <w:num w:numId="29" w16cid:durableId="1893615069">
    <w:abstractNumId w:val="33"/>
  </w:num>
  <w:num w:numId="30" w16cid:durableId="60300322">
    <w:abstractNumId w:val="52"/>
  </w:num>
  <w:num w:numId="31" w16cid:durableId="1956592616">
    <w:abstractNumId w:val="30"/>
  </w:num>
  <w:num w:numId="32" w16cid:durableId="1614747933">
    <w:abstractNumId w:val="14"/>
  </w:num>
  <w:num w:numId="33" w16cid:durableId="2136675495">
    <w:abstractNumId w:val="41"/>
  </w:num>
  <w:num w:numId="34" w16cid:durableId="1225289008">
    <w:abstractNumId w:val="20"/>
  </w:num>
  <w:num w:numId="35" w16cid:durableId="214588404">
    <w:abstractNumId w:val="22"/>
  </w:num>
  <w:num w:numId="36" w16cid:durableId="1064909098">
    <w:abstractNumId w:val="9"/>
  </w:num>
  <w:num w:numId="37" w16cid:durableId="935937484">
    <w:abstractNumId w:val="16"/>
  </w:num>
  <w:num w:numId="38" w16cid:durableId="318580898">
    <w:abstractNumId w:val="53"/>
  </w:num>
  <w:num w:numId="39" w16cid:durableId="1616910300">
    <w:abstractNumId w:val="13"/>
  </w:num>
  <w:num w:numId="40" w16cid:durableId="1423255511">
    <w:abstractNumId w:val="48"/>
  </w:num>
  <w:num w:numId="41" w16cid:durableId="313724419">
    <w:abstractNumId w:val="51"/>
  </w:num>
  <w:num w:numId="42" w16cid:durableId="934361263">
    <w:abstractNumId w:val="31"/>
  </w:num>
  <w:num w:numId="43" w16cid:durableId="504369541">
    <w:abstractNumId w:val="32"/>
  </w:num>
  <w:num w:numId="44" w16cid:durableId="705106352">
    <w:abstractNumId w:val="34"/>
  </w:num>
  <w:num w:numId="45" w16cid:durableId="2090223602">
    <w:abstractNumId w:val="3"/>
  </w:num>
  <w:num w:numId="46" w16cid:durableId="429669165">
    <w:abstractNumId w:val="29"/>
  </w:num>
  <w:num w:numId="47" w16cid:durableId="827752258">
    <w:abstractNumId w:val="54"/>
  </w:num>
  <w:num w:numId="48" w16cid:durableId="209147817">
    <w:abstractNumId w:val="2"/>
  </w:num>
  <w:num w:numId="49" w16cid:durableId="123087230">
    <w:abstractNumId w:val="15"/>
  </w:num>
  <w:num w:numId="50" w16cid:durableId="1864905549">
    <w:abstractNumId w:val="8"/>
  </w:num>
  <w:num w:numId="51" w16cid:durableId="2068262661">
    <w:abstractNumId w:val="18"/>
  </w:num>
  <w:num w:numId="52" w16cid:durableId="734819224">
    <w:abstractNumId w:val="39"/>
  </w:num>
  <w:num w:numId="53" w16cid:durableId="375742143">
    <w:abstractNumId w:val="1"/>
  </w:num>
  <w:num w:numId="54" w16cid:durableId="1604269085">
    <w:abstractNumId w:val="24"/>
  </w:num>
  <w:num w:numId="55" w16cid:durableId="1033308204">
    <w:abstractNumId w:val="25"/>
  </w:num>
  <w:num w:numId="56" w16cid:durableId="8071704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62B5"/>
    <w:rsid w:val="00007184"/>
    <w:rsid w:val="00010888"/>
    <w:rsid w:val="00022CEB"/>
    <w:rsid w:val="00023EE2"/>
    <w:rsid w:val="00033509"/>
    <w:rsid w:val="000443E0"/>
    <w:rsid w:val="00065422"/>
    <w:rsid w:val="00072864"/>
    <w:rsid w:val="000743E9"/>
    <w:rsid w:val="00086B54"/>
    <w:rsid w:val="000B18AD"/>
    <w:rsid w:val="000B4D6C"/>
    <w:rsid w:val="000C2AF8"/>
    <w:rsid w:val="000C6486"/>
    <w:rsid w:val="000D425A"/>
    <w:rsid w:val="000D576F"/>
    <w:rsid w:val="000E789C"/>
    <w:rsid w:val="000F5AE0"/>
    <w:rsid w:val="000F5E1A"/>
    <w:rsid w:val="00101F9C"/>
    <w:rsid w:val="00102099"/>
    <w:rsid w:val="00121675"/>
    <w:rsid w:val="00136033"/>
    <w:rsid w:val="00137405"/>
    <w:rsid w:val="00140DEB"/>
    <w:rsid w:val="00140E4C"/>
    <w:rsid w:val="00144847"/>
    <w:rsid w:val="00162F40"/>
    <w:rsid w:val="00190B9F"/>
    <w:rsid w:val="001B4897"/>
    <w:rsid w:val="001C2E81"/>
    <w:rsid w:val="001D0B70"/>
    <w:rsid w:val="001E116B"/>
    <w:rsid w:val="00200E0E"/>
    <w:rsid w:val="002138B6"/>
    <w:rsid w:val="00216300"/>
    <w:rsid w:val="00226E33"/>
    <w:rsid w:val="002352B0"/>
    <w:rsid w:val="00247DAF"/>
    <w:rsid w:val="00255601"/>
    <w:rsid w:val="002575E9"/>
    <w:rsid w:val="0026294F"/>
    <w:rsid w:val="002745EB"/>
    <w:rsid w:val="002A7096"/>
    <w:rsid w:val="002B3ABB"/>
    <w:rsid w:val="002B6081"/>
    <w:rsid w:val="002C1401"/>
    <w:rsid w:val="002C5340"/>
    <w:rsid w:val="002C586D"/>
    <w:rsid w:val="002D2EA6"/>
    <w:rsid w:val="002D6578"/>
    <w:rsid w:val="002F26FD"/>
    <w:rsid w:val="00301F69"/>
    <w:rsid w:val="0031745E"/>
    <w:rsid w:val="003322C4"/>
    <w:rsid w:val="00336EF4"/>
    <w:rsid w:val="003446CB"/>
    <w:rsid w:val="00345742"/>
    <w:rsid w:val="00345E60"/>
    <w:rsid w:val="0035240B"/>
    <w:rsid w:val="00356F0D"/>
    <w:rsid w:val="0036064E"/>
    <w:rsid w:val="00371738"/>
    <w:rsid w:val="00371CCE"/>
    <w:rsid w:val="003A2D12"/>
    <w:rsid w:val="003B0441"/>
    <w:rsid w:val="003B14A6"/>
    <w:rsid w:val="003D17F7"/>
    <w:rsid w:val="003F5A94"/>
    <w:rsid w:val="0044376C"/>
    <w:rsid w:val="00450495"/>
    <w:rsid w:val="00451394"/>
    <w:rsid w:val="00474EF3"/>
    <w:rsid w:val="00476678"/>
    <w:rsid w:val="00493412"/>
    <w:rsid w:val="004A1486"/>
    <w:rsid w:val="004B646E"/>
    <w:rsid w:val="004C2C9A"/>
    <w:rsid w:val="00507AB4"/>
    <w:rsid w:val="00510960"/>
    <w:rsid w:val="00510CA0"/>
    <w:rsid w:val="00511163"/>
    <w:rsid w:val="00566D14"/>
    <w:rsid w:val="00573002"/>
    <w:rsid w:val="0058096F"/>
    <w:rsid w:val="005964D9"/>
    <w:rsid w:val="005A36DD"/>
    <w:rsid w:val="005A4FDF"/>
    <w:rsid w:val="005A6394"/>
    <w:rsid w:val="005B4CBC"/>
    <w:rsid w:val="005C2BD0"/>
    <w:rsid w:val="005E4BC3"/>
    <w:rsid w:val="005E55D9"/>
    <w:rsid w:val="005F755A"/>
    <w:rsid w:val="0061526F"/>
    <w:rsid w:val="00626DB7"/>
    <w:rsid w:val="00630E81"/>
    <w:rsid w:val="006379DE"/>
    <w:rsid w:val="006535C3"/>
    <w:rsid w:val="00653766"/>
    <w:rsid w:val="00677FCE"/>
    <w:rsid w:val="006808ED"/>
    <w:rsid w:val="006905BA"/>
    <w:rsid w:val="006937A9"/>
    <w:rsid w:val="006A618A"/>
    <w:rsid w:val="006B4F38"/>
    <w:rsid w:val="006D5A02"/>
    <w:rsid w:val="006F4236"/>
    <w:rsid w:val="00704AE1"/>
    <w:rsid w:val="00704C29"/>
    <w:rsid w:val="00712A91"/>
    <w:rsid w:val="0071713F"/>
    <w:rsid w:val="007263D9"/>
    <w:rsid w:val="00727CAD"/>
    <w:rsid w:val="00732B32"/>
    <w:rsid w:val="007500CD"/>
    <w:rsid w:val="00771C02"/>
    <w:rsid w:val="0079730E"/>
    <w:rsid w:val="007A4B5D"/>
    <w:rsid w:val="007C3A66"/>
    <w:rsid w:val="007E0A2D"/>
    <w:rsid w:val="007F4BD1"/>
    <w:rsid w:val="007F5956"/>
    <w:rsid w:val="008034A0"/>
    <w:rsid w:val="00803C28"/>
    <w:rsid w:val="00815AF7"/>
    <w:rsid w:val="0082456D"/>
    <w:rsid w:val="00833B96"/>
    <w:rsid w:val="0084152E"/>
    <w:rsid w:val="008457F7"/>
    <w:rsid w:val="008503C3"/>
    <w:rsid w:val="008629E5"/>
    <w:rsid w:val="00866192"/>
    <w:rsid w:val="0087092B"/>
    <w:rsid w:val="00875CEE"/>
    <w:rsid w:val="00887E97"/>
    <w:rsid w:val="008C1E87"/>
    <w:rsid w:val="008C23B2"/>
    <w:rsid w:val="008D36C7"/>
    <w:rsid w:val="008D5EDE"/>
    <w:rsid w:val="008F607C"/>
    <w:rsid w:val="009046CB"/>
    <w:rsid w:val="00912137"/>
    <w:rsid w:val="009127A3"/>
    <w:rsid w:val="009157B9"/>
    <w:rsid w:val="00934A00"/>
    <w:rsid w:val="00967524"/>
    <w:rsid w:val="00975DF8"/>
    <w:rsid w:val="00975EDC"/>
    <w:rsid w:val="009905EC"/>
    <w:rsid w:val="00994233"/>
    <w:rsid w:val="0099781F"/>
    <w:rsid w:val="009A6CC7"/>
    <w:rsid w:val="009B0684"/>
    <w:rsid w:val="009B104E"/>
    <w:rsid w:val="009E2B16"/>
    <w:rsid w:val="009E74ED"/>
    <w:rsid w:val="00A13683"/>
    <w:rsid w:val="00A4602D"/>
    <w:rsid w:val="00A5208D"/>
    <w:rsid w:val="00A63EF9"/>
    <w:rsid w:val="00A67B06"/>
    <w:rsid w:val="00A8522E"/>
    <w:rsid w:val="00AA49F1"/>
    <w:rsid w:val="00AA619F"/>
    <w:rsid w:val="00AB7A79"/>
    <w:rsid w:val="00AC3AEE"/>
    <w:rsid w:val="00AC4146"/>
    <w:rsid w:val="00AC7ABE"/>
    <w:rsid w:val="00AD2F00"/>
    <w:rsid w:val="00AE153C"/>
    <w:rsid w:val="00B07AD8"/>
    <w:rsid w:val="00B2047C"/>
    <w:rsid w:val="00B31D6E"/>
    <w:rsid w:val="00B407F2"/>
    <w:rsid w:val="00B531D9"/>
    <w:rsid w:val="00B61BB3"/>
    <w:rsid w:val="00B61E94"/>
    <w:rsid w:val="00B7484F"/>
    <w:rsid w:val="00B820F2"/>
    <w:rsid w:val="00B911B8"/>
    <w:rsid w:val="00BB207D"/>
    <w:rsid w:val="00BB2ADD"/>
    <w:rsid w:val="00BC0733"/>
    <w:rsid w:val="00BC6394"/>
    <w:rsid w:val="00BE296F"/>
    <w:rsid w:val="00BE7107"/>
    <w:rsid w:val="00C018FB"/>
    <w:rsid w:val="00C1657B"/>
    <w:rsid w:val="00C174F1"/>
    <w:rsid w:val="00C41D7F"/>
    <w:rsid w:val="00C47586"/>
    <w:rsid w:val="00C57C9C"/>
    <w:rsid w:val="00C60293"/>
    <w:rsid w:val="00C806A7"/>
    <w:rsid w:val="00C83906"/>
    <w:rsid w:val="00CC2958"/>
    <w:rsid w:val="00CC3B7F"/>
    <w:rsid w:val="00CC5910"/>
    <w:rsid w:val="00CF07C5"/>
    <w:rsid w:val="00CF7BEA"/>
    <w:rsid w:val="00D07608"/>
    <w:rsid w:val="00D10A59"/>
    <w:rsid w:val="00D16902"/>
    <w:rsid w:val="00D24940"/>
    <w:rsid w:val="00D301C9"/>
    <w:rsid w:val="00D50155"/>
    <w:rsid w:val="00D572E4"/>
    <w:rsid w:val="00D922AA"/>
    <w:rsid w:val="00D945ED"/>
    <w:rsid w:val="00D96C88"/>
    <w:rsid w:val="00DA6D62"/>
    <w:rsid w:val="00DB1A26"/>
    <w:rsid w:val="00DB5E8E"/>
    <w:rsid w:val="00DC020F"/>
    <w:rsid w:val="00DC3E33"/>
    <w:rsid w:val="00DC7A39"/>
    <w:rsid w:val="00DC7DEB"/>
    <w:rsid w:val="00DD45CF"/>
    <w:rsid w:val="00DD5490"/>
    <w:rsid w:val="00DF0328"/>
    <w:rsid w:val="00DF1B11"/>
    <w:rsid w:val="00E07370"/>
    <w:rsid w:val="00E1068C"/>
    <w:rsid w:val="00E11512"/>
    <w:rsid w:val="00E1601B"/>
    <w:rsid w:val="00E32C92"/>
    <w:rsid w:val="00E41BF9"/>
    <w:rsid w:val="00E95731"/>
    <w:rsid w:val="00E965F5"/>
    <w:rsid w:val="00EA6C3E"/>
    <w:rsid w:val="00EB1EC3"/>
    <w:rsid w:val="00EB70F7"/>
    <w:rsid w:val="00EE494F"/>
    <w:rsid w:val="00EF78D4"/>
    <w:rsid w:val="00F1028B"/>
    <w:rsid w:val="00F40A0E"/>
    <w:rsid w:val="00F51A91"/>
    <w:rsid w:val="00F767A1"/>
    <w:rsid w:val="00F831B4"/>
    <w:rsid w:val="00F839B9"/>
    <w:rsid w:val="00FA3125"/>
    <w:rsid w:val="00FB0FA4"/>
    <w:rsid w:val="00FB3BB0"/>
    <w:rsid w:val="00FB4B90"/>
    <w:rsid w:val="00FB4C21"/>
    <w:rsid w:val="00FB65A9"/>
    <w:rsid w:val="00FB68D6"/>
    <w:rsid w:val="00FD6C39"/>
    <w:rsid w:val="00FD7F67"/>
    <w:rsid w:val="00FE2C35"/>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 w:type="paragraph" w:customStyle="1" w:styleId="MM-BodyText">
    <w:name w:val="MM - Body Text"/>
    <w:basedOn w:val="Normal"/>
    <w:link w:val="MM-BodyTextChar"/>
    <w:qFormat/>
    <w:rsid w:val="000D425A"/>
    <w:pPr>
      <w:spacing w:before="120" w:after="280" w:line="360" w:lineRule="auto"/>
      <w:ind w:left="14" w:right="-14" w:hanging="14"/>
      <w:jc w:val="both"/>
    </w:pPr>
    <w:rPr>
      <w:rFonts w:cs="Calibri"/>
      <w:color w:val="181717"/>
      <w:sz w:val="24"/>
      <w:szCs w:val="22"/>
      <w:lang w:bidi="en-US"/>
    </w:rPr>
  </w:style>
  <w:style w:type="character" w:customStyle="1" w:styleId="MM-BodyTextChar">
    <w:name w:val="MM - Body Text Char"/>
    <w:basedOn w:val="DefaultParagraphFont"/>
    <w:link w:val="MM-BodyText"/>
    <w:rsid w:val="000D425A"/>
    <w:rPr>
      <w:rFonts w:cs="Calibri"/>
      <w:color w:val="181717"/>
      <w:sz w:val="24"/>
      <w:szCs w:val="22"/>
      <w:lang w:bidi="en-US"/>
    </w:rPr>
  </w:style>
  <w:style w:type="character" w:styleId="Hyperlink">
    <w:name w:val="Hyperlink"/>
    <w:basedOn w:val="DefaultParagraphFont"/>
    <w:uiPriority w:val="99"/>
    <w:unhideWhenUsed/>
    <w:rsid w:val="006808ED"/>
    <w:rPr>
      <w:color w:val="0563C1" w:themeColor="hyperlink"/>
      <w:u w:val="single"/>
    </w:rPr>
  </w:style>
  <w:style w:type="character" w:styleId="FollowedHyperlink">
    <w:name w:val="FollowedHyperlink"/>
    <w:basedOn w:val="DefaultParagraphFont"/>
    <w:uiPriority w:val="99"/>
    <w:semiHidden/>
    <w:unhideWhenUsed/>
    <w:rsid w:val="006808ED"/>
    <w:rPr>
      <w:color w:val="954F72" w:themeColor="followedHyperlink"/>
      <w:u w:val="single"/>
    </w:rPr>
  </w:style>
  <w:style w:type="character" w:styleId="UnresolvedMention">
    <w:name w:val="Unresolved Mention"/>
    <w:basedOn w:val="DefaultParagraphFont"/>
    <w:uiPriority w:val="99"/>
    <w:semiHidden/>
    <w:unhideWhenUsed/>
    <w:rsid w:val="00967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allmomentsbigimpact.com/for-provid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7B07728A86E458895A95CC10E528E" ma:contentTypeVersion="15" ma:contentTypeDescription="Create a new document." ma:contentTypeScope="" ma:versionID="fc214792b3f8e13a33b35a394dff982b">
  <xsd:schema xmlns:xsd="http://www.w3.org/2001/XMLSchema" xmlns:xs="http://www.w3.org/2001/XMLSchema" xmlns:p="http://schemas.microsoft.com/office/2006/metadata/properties" xmlns:ns2="bf908ca5-94de-4712-a578-cc3865649f59" xmlns:ns3="4ea1d32e-f424-4676-89d9-3d3b435b59d2" targetNamespace="http://schemas.microsoft.com/office/2006/metadata/properties" ma:root="true" ma:fieldsID="3960dcfcae4ea93a5eb30d4cae12c524" ns2:_="" ns3:_="">
    <xsd:import namespace="bf908ca5-94de-4712-a578-cc3865649f59"/>
    <xsd:import namespace="4ea1d32e-f424-4676-89d9-3d3b435b5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8ca5-94de-4712-a578-cc386564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908ca5-94de-4712-a578-cc3865649f59">
      <Terms xmlns="http://schemas.microsoft.com/office/infopath/2007/PartnerControls"/>
    </lcf76f155ced4ddcb4097134ff3c332f>
    <TaxCatchAll xmlns="4ea1d32e-f424-4676-89d9-3d3b435b59d2" xsi:nil="true"/>
    <Notes xmlns="bf908ca5-94de-4712-a578-cc3865649f59" xsi:nil="true"/>
  </documentManagement>
</p:properties>
</file>

<file path=customXml/itemProps1.xml><?xml version="1.0" encoding="utf-8"?>
<ds:datastoreItem xmlns:ds="http://schemas.openxmlformats.org/officeDocument/2006/customXml" ds:itemID="{638FCD99-9B3E-48DF-A949-B039588A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8ca5-94de-4712-a578-cc3865649f59"/>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customXml/itemProps3.xml><?xml version="1.0" encoding="utf-8"?>
<ds:datastoreItem xmlns:ds="http://schemas.openxmlformats.org/officeDocument/2006/customXml" ds:itemID="{695DFA1B-8801-4FFE-8D0D-897A76CEB8B0}">
  <ds:schemaRefs>
    <ds:schemaRef ds:uri="http://schemas.microsoft.com/sharepoint/v3/contenttype/forms"/>
  </ds:schemaRefs>
</ds:datastoreItem>
</file>

<file path=customXml/itemProps4.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bf908ca5-94de-4712-a578-cc3865649f59"/>
    <ds:schemaRef ds:uri="4ea1d32e-f424-4676-89d9-3d3b435b59d2"/>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2</TotalTime>
  <Pages>2</Pages>
  <Words>438</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7</cp:revision>
  <dcterms:created xsi:type="dcterms:W3CDTF">2025-05-21T00:40:00Z</dcterms:created>
  <dcterms:modified xsi:type="dcterms:W3CDTF">2025-05-21T00:43:00Z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0x010100BDF7B07728A86E458895A95CC10E528E</vt:lpwstr>
  </property>
  <property fmtid="{D5CDD505-2E9C-101B-9397-08002B2CF9AE}" pid="4" name="MediaServiceImageTags">
    <vt:lpwstr/>
  </property>
</Properties>
</file>