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686D5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686D50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686D50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686D50">
      <w:pPr>
        <w:rPr>
          <w:rFonts w:ascii="Times New Roman" w:eastAsia="Times New Roman" w:hAnsi="Times New Roman"/>
        </w:rPr>
      </w:pPr>
    </w:p>
    <w:p w14:paraId="287BF9FA" w14:textId="60A359D6" w:rsidR="0036064E" w:rsidRPr="00CF7BEA" w:rsidRDefault="007500CD" w:rsidP="00686D50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793E1A">
        <w:rPr>
          <w:b/>
          <w:color w:val="005870" w:themeColor="text1"/>
          <w:sz w:val="47"/>
        </w:rPr>
        <w:t xml:space="preserve">Promoting Healthy Development Survey (PHDS) </w:t>
      </w:r>
      <w:r w:rsidR="00E21CDE">
        <w:rPr>
          <w:b/>
          <w:color w:val="005870" w:themeColor="text1"/>
          <w:sz w:val="47"/>
        </w:rPr>
        <w:t>Implementation Checklist – Weekly Review Checklist (Pilot Period)</w:t>
      </w:r>
    </w:p>
    <w:p w14:paraId="3731BFAA" w14:textId="77777777" w:rsidR="0036064E" w:rsidRPr="00CF7BEA" w:rsidRDefault="009046CB" w:rsidP="00686D50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4D464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686D50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3E80F305" w14:textId="33D820E9" w:rsidR="00686D50" w:rsidRPr="00A872CF" w:rsidRDefault="00686D50" w:rsidP="00686D50">
      <w:pPr>
        <w:pStyle w:val="MM-BodyText"/>
        <w:spacing w:before="0" w:after="0" w:line="240" w:lineRule="auto"/>
        <w:jc w:val="left"/>
      </w:pPr>
      <w:r w:rsidRPr="00A872CF">
        <w:t>Use this checklist to guide</w:t>
      </w:r>
      <w:r w:rsidR="009A4687">
        <w:t xml:space="preserve"> the</w:t>
      </w:r>
      <w:r w:rsidRPr="00A872CF">
        <w:t xml:space="preserve"> weekly collection and review of Promoting Healthy Development Survey (PHDS) responses during the test period. Help ensure a consistent, actionable approach to family feedback.</w:t>
      </w:r>
    </w:p>
    <w:p w14:paraId="73F7EA8B" w14:textId="77777777" w:rsidR="00686D50" w:rsidRDefault="00686D50" w:rsidP="00686D50">
      <w:pPr>
        <w:pStyle w:val="MM-BodyText"/>
        <w:spacing w:before="0" w:after="0" w:line="240" w:lineRule="auto"/>
        <w:jc w:val="left"/>
        <w:rPr>
          <w:b/>
          <w:bCs/>
        </w:rPr>
      </w:pPr>
    </w:p>
    <w:p w14:paraId="08EDCDA3" w14:textId="77777777" w:rsidR="00686D50" w:rsidRPr="00A872CF" w:rsidRDefault="00686D50" w:rsidP="00686D50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Set-Up Tasks</w:t>
      </w:r>
    </w:p>
    <w:p w14:paraId="25F69280" w14:textId="77777777" w:rsidR="00686D50" w:rsidRPr="00A872CF" w:rsidRDefault="00686D50" w:rsidP="00686D50">
      <w:pPr>
        <w:pStyle w:val="MM-BodyText"/>
        <w:spacing w:before="0" w:after="0" w:line="240" w:lineRule="auto"/>
        <w:ind w:left="336"/>
        <w:jc w:val="left"/>
      </w:pPr>
      <w:sdt>
        <w:sdtPr>
          <w:id w:val="-13825572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eastAsia="MS Gothic" w:hAnsi="Segoe UI Symbol" w:cs="Segoe UI Symbol"/>
            </w:rPr>
            <w:t>☐</w:t>
          </w:r>
        </w:sdtContent>
      </w:sdt>
      <w:r w:rsidRPr="00A872CF">
        <w:t xml:space="preserve"> Identify pilot dates (e.g., April 1</w:t>
      </w:r>
      <w:r>
        <w:t>-</w:t>
      </w:r>
      <w:r w:rsidRPr="00A872CF">
        <w:t>June 30)</w:t>
      </w:r>
    </w:p>
    <w:p w14:paraId="7F5EF962" w14:textId="77777777" w:rsidR="00686D50" w:rsidRPr="00A872CF" w:rsidRDefault="00686D50" w:rsidP="00686D50">
      <w:pPr>
        <w:pStyle w:val="MM-BodyText"/>
        <w:spacing w:before="0" w:after="0" w:line="240" w:lineRule="auto"/>
        <w:ind w:left="336"/>
        <w:jc w:val="left"/>
      </w:pPr>
      <w:sdt>
        <w:sdtPr>
          <w:id w:val="-1342765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Determine eligible visit types (e.g., 9-, 18-, 24-, 30-month visits)</w:t>
      </w:r>
    </w:p>
    <w:p w14:paraId="79923057" w14:textId="77777777" w:rsidR="00686D50" w:rsidRPr="00A872CF" w:rsidRDefault="00686D50" w:rsidP="00686D50">
      <w:pPr>
        <w:pStyle w:val="MM-BodyText"/>
        <w:spacing w:before="0" w:after="0" w:line="240" w:lineRule="auto"/>
        <w:ind w:left="336"/>
        <w:jc w:val="left"/>
      </w:pPr>
      <w:sdt>
        <w:sdtPr>
          <w:id w:val="-15893836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</w:t>
      </w:r>
      <w:proofErr w:type="gramStart"/>
      <w:r w:rsidRPr="00A872CF">
        <w:t>Assign</w:t>
      </w:r>
      <w:proofErr w:type="gramEnd"/>
      <w:r w:rsidRPr="00A872CF">
        <w:t xml:space="preserve"> PHDS coordinator and reviewers</w:t>
      </w:r>
    </w:p>
    <w:p w14:paraId="785570AA" w14:textId="77777777" w:rsidR="00686D50" w:rsidRPr="00A872CF" w:rsidRDefault="00686D50" w:rsidP="00686D50">
      <w:pPr>
        <w:pStyle w:val="MM-BodyText"/>
        <w:spacing w:before="0" w:after="0" w:line="240" w:lineRule="auto"/>
        <w:ind w:left="336"/>
        <w:jc w:val="left"/>
      </w:pPr>
      <w:sdt>
        <w:sdtPr>
          <w:id w:val="9998515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Prepare printed surveys or digital links/QR codes</w:t>
      </w:r>
    </w:p>
    <w:p w14:paraId="00D01BBA" w14:textId="77777777" w:rsidR="00686D50" w:rsidRDefault="00686D50" w:rsidP="00686D50">
      <w:pPr>
        <w:pStyle w:val="MM-BodyText"/>
        <w:spacing w:before="0" w:after="0" w:line="240" w:lineRule="auto"/>
        <w:ind w:left="336"/>
        <w:jc w:val="left"/>
      </w:pPr>
      <w:sdt>
        <w:sdtPr>
          <w:id w:val="-33099371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Set up secure storage (locked box or HIPAA-compliant platform)</w:t>
      </w:r>
    </w:p>
    <w:p w14:paraId="354D6CF4" w14:textId="77777777" w:rsidR="009A4687" w:rsidRPr="00A872CF" w:rsidRDefault="009A4687" w:rsidP="00686D50">
      <w:pPr>
        <w:pStyle w:val="MM-BodyText"/>
        <w:spacing w:before="0" w:after="0" w:line="240" w:lineRule="auto"/>
        <w:ind w:left="336"/>
        <w:jc w:val="left"/>
      </w:pPr>
    </w:p>
    <w:p w14:paraId="4AC46CAF" w14:textId="77777777" w:rsidR="00686D50" w:rsidRPr="00A872CF" w:rsidRDefault="00686D50" w:rsidP="00686D50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Daily Workflow</w:t>
      </w:r>
    </w:p>
    <w:p w14:paraId="6C8A65AA" w14:textId="6994792F" w:rsidR="00686D50" w:rsidRPr="00A872CF" w:rsidRDefault="00686D50" w:rsidP="00686D50">
      <w:pPr>
        <w:pStyle w:val="MM-BodyText"/>
        <w:spacing w:before="0" w:after="0" w:line="240" w:lineRule="auto"/>
        <w:ind w:left="322"/>
        <w:jc w:val="left"/>
      </w:pPr>
      <w:sdt>
        <w:sdtPr>
          <w:id w:val="-153017787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Front desk/</w:t>
      </w:r>
      <w:r w:rsidR="009A4687">
        <w:t>medical assistant</w:t>
      </w:r>
      <w:r w:rsidRPr="00A872CF">
        <w:t xml:space="preserve"> distributes PHDS after eligible well-child visits</w:t>
      </w:r>
    </w:p>
    <w:p w14:paraId="146B2C3D" w14:textId="77777777" w:rsidR="00686D50" w:rsidRPr="00A872CF" w:rsidRDefault="00686D50" w:rsidP="00686D50">
      <w:pPr>
        <w:pStyle w:val="MM-BodyText"/>
        <w:spacing w:before="0" w:after="0" w:line="240" w:lineRule="auto"/>
        <w:ind w:left="322"/>
        <w:jc w:val="left"/>
      </w:pPr>
      <w:sdt>
        <w:sdtPr>
          <w:id w:val="-43306502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Families complete paper or digital version at check-out or home</w:t>
      </w:r>
    </w:p>
    <w:p w14:paraId="6E8CCED7" w14:textId="77777777" w:rsidR="00686D50" w:rsidRDefault="00686D50" w:rsidP="00686D50">
      <w:pPr>
        <w:pStyle w:val="MM-BodyText"/>
        <w:spacing w:before="0" w:after="0" w:line="240" w:lineRule="auto"/>
        <w:ind w:left="322"/>
        <w:jc w:val="left"/>
      </w:pPr>
      <w:sdt>
        <w:sdtPr>
          <w:id w:val="86231757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Collect completed paper forms at end of day and log count</w:t>
      </w:r>
    </w:p>
    <w:p w14:paraId="691AE56E" w14:textId="77777777" w:rsidR="009A4687" w:rsidRPr="00A872CF" w:rsidRDefault="009A4687" w:rsidP="00686D50">
      <w:pPr>
        <w:pStyle w:val="MM-BodyText"/>
        <w:spacing w:before="0" w:after="0" w:line="240" w:lineRule="auto"/>
        <w:ind w:left="322"/>
        <w:jc w:val="left"/>
      </w:pPr>
    </w:p>
    <w:p w14:paraId="2AE7EE2A" w14:textId="77777777" w:rsidR="00686D50" w:rsidRPr="00A872CF" w:rsidRDefault="00686D50" w:rsidP="00686D50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Weekly Review (e.g., every Friday)</w:t>
      </w:r>
    </w:p>
    <w:p w14:paraId="1EA89601" w14:textId="77777777" w:rsidR="00686D50" w:rsidRPr="00A872CF" w:rsidRDefault="00686D50" w:rsidP="00686D50">
      <w:pPr>
        <w:pStyle w:val="MM-BodyText"/>
        <w:spacing w:before="0" w:after="0" w:line="240" w:lineRule="auto"/>
        <w:ind w:left="322"/>
        <w:jc w:val="left"/>
      </w:pPr>
      <w:sdt>
        <w:sdtPr>
          <w:id w:val="582162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Tally surveys distributed vs. received</w:t>
      </w:r>
    </w:p>
    <w:p w14:paraId="448F688C" w14:textId="77777777" w:rsidR="00686D50" w:rsidRPr="00A872CF" w:rsidRDefault="00686D50" w:rsidP="00686D50">
      <w:pPr>
        <w:pStyle w:val="MM-BodyText"/>
        <w:spacing w:before="0" w:after="0" w:line="240" w:lineRule="auto"/>
        <w:ind w:left="322"/>
        <w:jc w:val="left"/>
      </w:pPr>
      <w:sdt>
        <w:sdtPr>
          <w:id w:val="-20393414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Summarize key themes (family understanding, satisfaction, concerns)</w:t>
      </w:r>
    </w:p>
    <w:p w14:paraId="4CAAA7F0" w14:textId="77777777" w:rsidR="00686D50" w:rsidRPr="00A872CF" w:rsidRDefault="00686D50" w:rsidP="00686D50">
      <w:pPr>
        <w:pStyle w:val="MM-BodyText"/>
        <w:spacing w:before="0" w:after="0" w:line="240" w:lineRule="auto"/>
        <w:ind w:left="322"/>
        <w:jc w:val="left"/>
      </w:pPr>
      <w:sdt>
        <w:sdtPr>
          <w:id w:val="209557784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Identify any trends or red flags from open comments</w:t>
      </w:r>
    </w:p>
    <w:p w14:paraId="49F97D4D" w14:textId="4621FA19" w:rsidR="00686D50" w:rsidRDefault="00686D50" w:rsidP="00686D50">
      <w:pPr>
        <w:pStyle w:val="MM-BodyText"/>
        <w:spacing w:before="0" w:after="0" w:line="240" w:lineRule="auto"/>
        <w:ind w:left="322"/>
        <w:jc w:val="left"/>
      </w:pPr>
      <w:sdt>
        <w:sdtPr>
          <w:id w:val="-14131491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Hold </w:t>
      </w:r>
      <w:proofErr w:type="gramStart"/>
      <w:r w:rsidRPr="00A872CF">
        <w:t>30</w:t>
      </w:r>
      <w:proofErr w:type="gramEnd"/>
      <w:r w:rsidRPr="00A872CF">
        <w:t xml:space="preserve">-minute huddle with </w:t>
      </w:r>
      <w:r w:rsidR="009A4687">
        <w:t>quality improvement</w:t>
      </w:r>
      <w:r w:rsidRPr="00A872CF">
        <w:t xml:space="preserve"> lead, provider, and front desk rep</w:t>
      </w:r>
    </w:p>
    <w:p w14:paraId="313D7FC1" w14:textId="77777777" w:rsidR="009A4687" w:rsidRPr="00A872CF" w:rsidRDefault="009A4687" w:rsidP="00686D50">
      <w:pPr>
        <w:pStyle w:val="MM-BodyText"/>
        <w:spacing w:before="0" w:after="0" w:line="240" w:lineRule="auto"/>
        <w:ind w:left="322"/>
        <w:jc w:val="left"/>
      </w:pPr>
    </w:p>
    <w:p w14:paraId="0348C805" w14:textId="77777777" w:rsidR="00686D50" w:rsidRPr="00A872CF" w:rsidRDefault="00686D50" w:rsidP="00686D50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Tracking and Documentation</w:t>
      </w:r>
    </w:p>
    <w:p w14:paraId="1A2E2184" w14:textId="77777777" w:rsidR="00686D50" w:rsidRPr="00A872CF" w:rsidRDefault="00686D50" w:rsidP="00686D50">
      <w:pPr>
        <w:pStyle w:val="MM-BodyText"/>
        <w:spacing w:before="0" w:after="0" w:line="240" w:lineRule="auto"/>
        <w:ind w:left="336"/>
        <w:jc w:val="left"/>
      </w:pPr>
      <w:sdt>
        <w:sdtPr>
          <w:id w:val="129795752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Enter survey counts and findings into tracking log or spreadsheet</w:t>
      </w:r>
    </w:p>
    <w:p w14:paraId="76C8732F" w14:textId="77777777" w:rsidR="00686D50" w:rsidRPr="00A872CF" w:rsidRDefault="00686D50" w:rsidP="00686D50">
      <w:pPr>
        <w:pStyle w:val="MM-BodyText"/>
        <w:spacing w:before="0" w:after="0" w:line="240" w:lineRule="auto"/>
        <w:ind w:left="336"/>
        <w:jc w:val="left"/>
      </w:pPr>
      <w:sdt>
        <w:sdtPr>
          <w:id w:val="14347812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Highlight suggestions or insights for workflow improvements</w:t>
      </w:r>
    </w:p>
    <w:p w14:paraId="02F7C5B1" w14:textId="77777777" w:rsidR="00686D50" w:rsidRDefault="00686D50" w:rsidP="00686D50">
      <w:pPr>
        <w:pStyle w:val="MM-BodyText"/>
        <w:spacing w:before="0" w:after="0" w:line="240" w:lineRule="auto"/>
        <w:ind w:left="336"/>
        <w:jc w:val="left"/>
      </w:pPr>
      <w:sdt>
        <w:sdtPr>
          <w:id w:val="15336967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Share summary with clinic team at weekly staff meeting</w:t>
      </w:r>
    </w:p>
    <w:p w14:paraId="118E225A" w14:textId="77777777" w:rsidR="009A4687" w:rsidRPr="00A872CF" w:rsidRDefault="009A4687" w:rsidP="00686D50">
      <w:pPr>
        <w:pStyle w:val="MM-BodyText"/>
        <w:spacing w:before="0" w:after="0" w:line="240" w:lineRule="auto"/>
        <w:ind w:left="336"/>
        <w:jc w:val="left"/>
      </w:pPr>
    </w:p>
    <w:p w14:paraId="7667D543" w14:textId="77777777" w:rsidR="00686D50" w:rsidRPr="00A872CF" w:rsidRDefault="00686D50" w:rsidP="00686D50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Follow-Up</w:t>
      </w:r>
    </w:p>
    <w:p w14:paraId="086D73DE" w14:textId="77777777" w:rsidR="00686D50" w:rsidRPr="00A872CF" w:rsidRDefault="00686D50" w:rsidP="00686D50">
      <w:pPr>
        <w:pStyle w:val="MM-BodyText"/>
        <w:spacing w:before="0" w:after="0" w:line="240" w:lineRule="auto"/>
        <w:ind w:left="350"/>
        <w:jc w:val="left"/>
      </w:pPr>
      <w:sdt>
        <w:sdtPr>
          <w:id w:val="55096674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Adjust workflow, communication, or training based on feedback</w:t>
      </w:r>
    </w:p>
    <w:p w14:paraId="4D359A54" w14:textId="02A65809" w:rsidR="00137405" w:rsidRPr="00975EDC" w:rsidRDefault="00686D50" w:rsidP="009A4687">
      <w:pPr>
        <w:pStyle w:val="MM-BodyText"/>
        <w:spacing w:before="0" w:after="0" w:line="240" w:lineRule="auto"/>
        <w:ind w:left="350"/>
        <w:jc w:val="left"/>
      </w:pPr>
      <w:sdt>
        <w:sdtPr>
          <w:id w:val="-9268045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Identify family participants for additional input or advisory group</w:t>
      </w:r>
    </w:p>
    <w:sectPr w:rsidR="00137405" w:rsidRPr="00975EDC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5030"/>
    <w:multiLevelType w:val="hybridMultilevel"/>
    <w:tmpl w:val="2B98C9FC"/>
    <w:lvl w:ilvl="0" w:tplc="0409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6617842"/>
    <w:multiLevelType w:val="hybridMultilevel"/>
    <w:tmpl w:val="04883220"/>
    <w:lvl w:ilvl="0" w:tplc="040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09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6D42543"/>
    <w:multiLevelType w:val="hybridMultilevel"/>
    <w:tmpl w:val="80829C46"/>
    <w:lvl w:ilvl="0" w:tplc="0409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0B903BA3"/>
    <w:multiLevelType w:val="hybridMultilevel"/>
    <w:tmpl w:val="4AC00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B7B"/>
    <w:multiLevelType w:val="hybridMultilevel"/>
    <w:tmpl w:val="2F6C9D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3296"/>
    <w:multiLevelType w:val="hybridMultilevel"/>
    <w:tmpl w:val="BDC81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255E42B0"/>
    <w:multiLevelType w:val="hybridMultilevel"/>
    <w:tmpl w:val="455C68F2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33532"/>
    <w:multiLevelType w:val="hybridMultilevel"/>
    <w:tmpl w:val="FDEAA4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7A9A"/>
    <w:multiLevelType w:val="hybridMultilevel"/>
    <w:tmpl w:val="69F6783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045A"/>
    <w:multiLevelType w:val="hybridMultilevel"/>
    <w:tmpl w:val="34FE86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E0509"/>
    <w:multiLevelType w:val="hybridMultilevel"/>
    <w:tmpl w:val="134C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0B91A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01DAD"/>
    <w:multiLevelType w:val="hybridMultilevel"/>
    <w:tmpl w:val="4E8A8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433B4"/>
    <w:multiLevelType w:val="hybridMultilevel"/>
    <w:tmpl w:val="D6C86BDC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09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9" w15:restartNumberingAfterBreak="0">
    <w:nsid w:val="72946A7A"/>
    <w:multiLevelType w:val="hybridMultilevel"/>
    <w:tmpl w:val="0AA227D8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96566"/>
    <w:multiLevelType w:val="hybridMultilevel"/>
    <w:tmpl w:val="75F47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D1A97"/>
    <w:multiLevelType w:val="hybridMultilevel"/>
    <w:tmpl w:val="76365474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2D29"/>
    <w:multiLevelType w:val="hybridMultilevel"/>
    <w:tmpl w:val="D4C640F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9D207A96">
      <w:start w:val="1"/>
      <w:numFmt w:val="upperLetter"/>
      <w:lvlText w:val="%2."/>
      <w:lvlJc w:val="left"/>
      <w:pPr>
        <w:ind w:left="10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2068262661">
    <w:abstractNumId w:val="7"/>
  </w:num>
  <w:num w:numId="2" w16cid:durableId="734819224">
    <w:abstractNumId w:val="16"/>
  </w:num>
  <w:num w:numId="3" w16cid:durableId="375742143">
    <w:abstractNumId w:val="0"/>
  </w:num>
  <w:num w:numId="4" w16cid:durableId="1604269085">
    <w:abstractNumId w:val="11"/>
  </w:num>
  <w:num w:numId="5" w16cid:durableId="1033308204">
    <w:abstractNumId w:val="12"/>
  </w:num>
  <w:num w:numId="6" w16cid:durableId="807170432">
    <w:abstractNumId w:val="13"/>
  </w:num>
  <w:num w:numId="7" w16cid:durableId="1364358247">
    <w:abstractNumId w:val="9"/>
  </w:num>
  <w:num w:numId="8" w16cid:durableId="981737952">
    <w:abstractNumId w:val="21"/>
  </w:num>
  <w:num w:numId="9" w16cid:durableId="1267033061">
    <w:abstractNumId w:val="10"/>
  </w:num>
  <w:num w:numId="10" w16cid:durableId="636028958">
    <w:abstractNumId w:val="15"/>
  </w:num>
  <w:num w:numId="11" w16cid:durableId="504706220">
    <w:abstractNumId w:val="8"/>
  </w:num>
  <w:num w:numId="12" w16cid:durableId="1435130976">
    <w:abstractNumId w:val="19"/>
  </w:num>
  <w:num w:numId="13" w16cid:durableId="742292595">
    <w:abstractNumId w:val="14"/>
  </w:num>
  <w:num w:numId="14" w16cid:durableId="597494196">
    <w:abstractNumId w:val="17"/>
  </w:num>
  <w:num w:numId="15" w16cid:durableId="1929146177">
    <w:abstractNumId w:val="20"/>
  </w:num>
  <w:num w:numId="16" w16cid:durableId="1130709206">
    <w:abstractNumId w:val="5"/>
  </w:num>
  <w:num w:numId="17" w16cid:durableId="997996144">
    <w:abstractNumId w:val="22"/>
  </w:num>
  <w:num w:numId="18" w16cid:durableId="187447047">
    <w:abstractNumId w:val="1"/>
  </w:num>
  <w:num w:numId="19" w16cid:durableId="1022785843">
    <w:abstractNumId w:val="3"/>
  </w:num>
  <w:num w:numId="20" w16cid:durableId="1287659750">
    <w:abstractNumId w:val="6"/>
  </w:num>
  <w:num w:numId="21" w16cid:durableId="1524661594">
    <w:abstractNumId w:val="4"/>
  </w:num>
  <w:num w:numId="22" w16cid:durableId="1314263220">
    <w:abstractNumId w:val="2"/>
  </w:num>
  <w:num w:numId="23" w16cid:durableId="78022455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90C17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1E1392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5340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4EF3"/>
    <w:rsid w:val="00476678"/>
    <w:rsid w:val="00493412"/>
    <w:rsid w:val="004A07E6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757EC"/>
    <w:rsid w:val="0058096F"/>
    <w:rsid w:val="005964D9"/>
    <w:rsid w:val="005A36DD"/>
    <w:rsid w:val="005A434F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86D50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32B32"/>
    <w:rsid w:val="007500CD"/>
    <w:rsid w:val="00764381"/>
    <w:rsid w:val="00771C02"/>
    <w:rsid w:val="00793E1A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8F6E70"/>
    <w:rsid w:val="009046CB"/>
    <w:rsid w:val="00912137"/>
    <w:rsid w:val="009127A3"/>
    <w:rsid w:val="009157B9"/>
    <w:rsid w:val="00934A00"/>
    <w:rsid w:val="00967524"/>
    <w:rsid w:val="00975DF8"/>
    <w:rsid w:val="00975EDC"/>
    <w:rsid w:val="009905EC"/>
    <w:rsid w:val="00994233"/>
    <w:rsid w:val="0099781F"/>
    <w:rsid w:val="009A4687"/>
    <w:rsid w:val="009A6CC7"/>
    <w:rsid w:val="009B0684"/>
    <w:rsid w:val="009B104E"/>
    <w:rsid w:val="009E2B16"/>
    <w:rsid w:val="009E74ED"/>
    <w:rsid w:val="00A13683"/>
    <w:rsid w:val="00A37E86"/>
    <w:rsid w:val="00A4602D"/>
    <w:rsid w:val="00A5208D"/>
    <w:rsid w:val="00A63EF9"/>
    <w:rsid w:val="00A67B06"/>
    <w:rsid w:val="00A8522E"/>
    <w:rsid w:val="00A8724C"/>
    <w:rsid w:val="00AA49F1"/>
    <w:rsid w:val="00AA619F"/>
    <w:rsid w:val="00AB7A79"/>
    <w:rsid w:val="00AC3AEE"/>
    <w:rsid w:val="00AC4146"/>
    <w:rsid w:val="00AC7ABE"/>
    <w:rsid w:val="00AD2F00"/>
    <w:rsid w:val="00AE153C"/>
    <w:rsid w:val="00AE6366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50155"/>
    <w:rsid w:val="00D572E4"/>
    <w:rsid w:val="00D922AA"/>
    <w:rsid w:val="00D945ED"/>
    <w:rsid w:val="00D96C88"/>
    <w:rsid w:val="00DA6D62"/>
    <w:rsid w:val="00DA7765"/>
    <w:rsid w:val="00DB1A26"/>
    <w:rsid w:val="00DB5E8E"/>
    <w:rsid w:val="00DC020F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21CDE"/>
    <w:rsid w:val="00E32C92"/>
    <w:rsid w:val="00E41BF9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2025-05-22T18:49:00Z</dcterms:created>
  <dcterms:modified xsi:type="dcterms:W3CDTF">2025-05-22T18:50:00Z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